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00F" w:rsidRDefault="001A500F">
      <w:r>
        <w:rPr>
          <w:rFonts w:hint="eastAsia"/>
        </w:rPr>
        <w:t>様式第</w:t>
      </w:r>
      <w:r>
        <w:t>11</w:t>
      </w:r>
      <w:r>
        <w:rPr>
          <w:rFonts w:hint="eastAsia"/>
        </w:rPr>
        <w:t>号</w:t>
      </w:r>
      <w:r>
        <w:t>(</w:t>
      </w:r>
      <w:r>
        <w:rPr>
          <w:rFonts w:hint="eastAsia"/>
        </w:rPr>
        <w:t>第</w:t>
      </w:r>
      <w:r>
        <w:t>3</w:t>
      </w:r>
      <w:r>
        <w:rPr>
          <w:rFonts w:hint="eastAsia"/>
        </w:rPr>
        <w:t>条関係</w:t>
      </w:r>
      <w:r>
        <w:t>)</w:t>
      </w:r>
    </w:p>
    <w:tbl>
      <w:tblPr>
        <w:tblW w:w="0" w:type="auto"/>
        <w:tblInd w:w="99" w:type="dxa"/>
        <w:tblLayout w:type="fixed"/>
        <w:tblCellMar>
          <w:left w:w="99" w:type="dxa"/>
          <w:right w:w="99" w:type="dxa"/>
        </w:tblCellMar>
        <w:tblLook w:val="0000" w:firstRow="0" w:lastRow="0" w:firstColumn="0" w:lastColumn="0" w:noHBand="0" w:noVBand="0"/>
      </w:tblPr>
      <w:tblGrid>
        <w:gridCol w:w="6005"/>
        <w:gridCol w:w="2058"/>
        <w:gridCol w:w="672"/>
        <w:gridCol w:w="2057"/>
      </w:tblGrid>
      <w:tr w:rsidR="001A500F">
        <w:tblPrEx>
          <w:tblCellMar>
            <w:top w:w="0" w:type="dxa"/>
            <w:bottom w:w="0" w:type="dxa"/>
          </w:tblCellMar>
        </w:tblPrEx>
        <w:trPr>
          <w:cantSplit/>
          <w:trHeight w:val="400"/>
        </w:trPr>
        <w:tc>
          <w:tcPr>
            <w:tcW w:w="6005" w:type="dxa"/>
            <w:vMerge w:val="restart"/>
          </w:tcPr>
          <w:p w:rsidR="001A500F" w:rsidRDefault="00E25280">
            <w:pPr>
              <w:spacing w:before="120"/>
            </w:pPr>
            <w:r>
              <w:rPr>
                <w:noProof/>
              </w:rPr>
              <mc:AlternateContent>
                <mc:Choice Requires="wps">
                  <w:drawing>
                    <wp:anchor distT="0" distB="0" distL="114300" distR="114300" simplePos="0" relativeHeight="251654656" behindDoc="0" locked="0" layoutInCell="0" allowOverlap="1">
                      <wp:simplePos x="0" y="0"/>
                      <wp:positionH relativeFrom="page">
                        <wp:posOffset>53340</wp:posOffset>
                      </wp:positionH>
                      <wp:positionV relativeFrom="paragraph">
                        <wp:posOffset>80645</wp:posOffset>
                      </wp:positionV>
                      <wp:extent cx="152400" cy="152400"/>
                      <wp:effectExtent l="0" t="0" r="19050"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48194" id="Rectangle 2" o:spid="_x0000_s1026" style="position:absolute;left:0;text-align:left;margin-left:4.2pt;margin-top:6.35pt;width:12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TMcwIAAPo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" o:allowincell="f" filled="f" strokeweight=".5pt">
                      <w10:wrap anchorx="page"/>
                    </v:rect>
                  </w:pict>
                </mc:Fallback>
              </mc:AlternateContent>
            </w:r>
            <w:r w:rsidR="001A500F">
              <w:rPr>
                <w:rFonts w:hint="eastAsia"/>
              </w:rPr>
              <w:t>脳</w:t>
            </w:r>
          </w:p>
        </w:tc>
        <w:tc>
          <w:tcPr>
            <w:tcW w:w="2058" w:type="dxa"/>
            <w:tcBorders>
              <w:top w:val="single" w:sz="4" w:space="0" w:color="auto"/>
              <w:left w:val="single" w:sz="4" w:space="0" w:color="auto"/>
              <w:bottom w:val="single" w:sz="4" w:space="0" w:color="auto"/>
              <w:right w:val="single" w:sz="4" w:space="0" w:color="auto"/>
            </w:tcBorders>
            <w:shd w:val="thinDiagStripe" w:color="auto" w:fill="auto"/>
            <w:vAlign w:val="center"/>
          </w:tcPr>
          <w:p w:rsidR="001A500F" w:rsidRDefault="001A500F">
            <w:pPr>
              <w:jc w:val="center"/>
            </w:pPr>
            <w:r>
              <w:rPr>
                <w:rFonts w:hint="eastAsia"/>
                <w:shd w:val="clear" w:color="auto" w:fill="FFFFFF"/>
              </w:rPr>
              <w:t>のりづけ</w:t>
            </w:r>
          </w:p>
        </w:tc>
        <w:tc>
          <w:tcPr>
            <w:tcW w:w="672" w:type="dxa"/>
            <w:vMerge w:val="restart"/>
            <w:tcBorders>
              <w:left w:val="nil"/>
            </w:tcBorders>
            <w:textDirection w:val="tbRlV"/>
            <w:vAlign w:val="center"/>
          </w:tcPr>
          <w:p w:rsidR="001A500F" w:rsidRDefault="001A500F" w:rsidP="005753A1">
            <w:pPr>
              <w:ind w:left="57" w:right="57"/>
              <w:jc w:val="center"/>
            </w:pPr>
            <w:r>
              <w:t>(</w:t>
            </w:r>
            <w:r>
              <w:rPr>
                <w:rFonts w:hint="eastAsia"/>
              </w:rPr>
              <w:t>再交付の場合を除く。</w:t>
            </w:r>
            <w:r>
              <w:t>)</w:t>
            </w:r>
          </w:p>
        </w:tc>
        <w:tc>
          <w:tcPr>
            <w:tcW w:w="2057" w:type="dxa"/>
            <w:tcBorders>
              <w:top w:val="single" w:sz="4" w:space="0" w:color="auto"/>
              <w:left w:val="single" w:sz="4" w:space="0" w:color="auto"/>
              <w:bottom w:val="single" w:sz="4" w:space="0" w:color="auto"/>
              <w:right w:val="single" w:sz="4" w:space="0" w:color="auto"/>
            </w:tcBorders>
            <w:shd w:val="thinDiagStripe" w:color="auto" w:fill="auto"/>
            <w:vAlign w:val="center"/>
          </w:tcPr>
          <w:p w:rsidR="001A500F" w:rsidRDefault="001A500F">
            <w:pPr>
              <w:jc w:val="center"/>
            </w:pPr>
            <w:r>
              <w:rPr>
                <w:rFonts w:hint="eastAsia"/>
                <w:shd w:val="clear" w:color="auto" w:fill="FFFFFF"/>
              </w:rPr>
              <w:t>のりづけ</w:t>
            </w:r>
          </w:p>
        </w:tc>
      </w:tr>
      <w:tr w:rsidR="001A500F">
        <w:tblPrEx>
          <w:tblCellMar>
            <w:top w:w="0" w:type="dxa"/>
            <w:bottom w:w="0" w:type="dxa"/>
          </w:tblCellMar>
        </w:tblPrEx>
        <w:trPr>
          <w:cantSplit/>
          <w:trHeight w:val="2040"/>
        </w:trPr>
        <w:tc>
          <w:tcPr>
            <w:tcW w:w="6005" w:type="dxa"/>
            <w:vMerge/>
          </w:tcPr>
          <w:p w:rsidR="001A500F" w:rsidRDefault="001A500F"/>
        </w:tc>
        <w:tc>
          <w:tcPr>
            <w:tcW w:w="2058" w:type="dxa"/>
            <w:tcBorders>
              <w:top w:val="single" w:sz="4" w:space="0" w:color="auto"/>
              <w:left w:val="single" w:sz="4" w:space="0" w:color="auto"/>
              <w:bottom w:val="single" w:sz="4" w:space="0" w:color="auto"/>
              <w:right w:val="single" w:sz="4" w:space="0" w:color="auto"/>
            </w:tcBorders>
            <w:vAlign w:val="bottom"/>
          </w:tcPr>
          <w:p w:rsidR="001A500F" w:rsidRDefault="001A500F">
            <w:pPr>
              <w:spacing w:after="100"/>
              <w:jc w:val="center"/>
            </w:pPr>
            <w:r>
              <w:rPr>
                <w:rFonts w:hint="eastAsia"/>
                <w:spacing w:val="420"/>
              </w:rPr>
              <w:t>写</w:t>
            </w:r>
            <w:r>
              <w:rPr>
                <w:rFonts w:hint="eastAsia"/>
              </w:rPr>
              <w:t>真</w:t>
            </w:r>
          </w:p>
          <w:p w:rsidR="001A500F" w:rsidRDefault="001A500F">
            <w:pPr>
              <w:spacing w:after="100"/>
              <w:jc w:val="center"/>
            </w:pPr>
            <w:r>
              <w:t>(4cm</w:t>
            </w:r>
            <w:r>
              <w:rPr>
                <w:rFonts w:hint="eastAsia"/>
              </w:rPr>
              <w:t>×</w:t>
            </w:r>
            <w:r>
              <w:t>3cm)</w:t>
            </w:r>
          </w:p>
          <w:p w:rsidR="001A500F" w:rsidRDefault="001A500F">
            <w:pPr>
              <w:spacing w:after="100"/>
              <w:jc w:val="center"/>
            </w:pPr>
            <w:r>
              <w:rPr>
                <w:rFonts w:hint="eastAsia"/>
              </w:rPr>
              <w:t>脱帽のこと</w:t>
            </w:r>
          </w:p>
        </w:tc>
        <w:tc>
          <w:tcPr>
            <w:tcW w:w="672" w:type="dxa"/>
            <w:vMerge/>
            <w:tcBorders>
              <w:left w:val="nil"/>
            </w:tcBorders>
          </w:tcPr>
          <w:p w:rsidR="001A500F" w:rsidRDefault="001A500F"/>
        </w:tc>
        <w:tc>
          <w:tcPr>
            <w:tcW w:w="2057" w:type="dxa"/>
            <w:tcBorders>
              <w:top w:val="single" w:sz="4" w:space="0" w:color="auto"/>
              <w:left w:val="single" w:sz="4" w:space="0" w:color="auto"/>
              <w:bottom w:val="single" w:sz="4" w:space="0" w:color="auto"/>
              <w:right w:val="single" w:sz="4" w:space="0" w:color="auto"/>
            </w:tcBorders>
            <w:vAlign w:val="bottom"/>
          </w:tcPr>
          <w:p w:rsidR="001A500F" w:rsidRDefault="001A500F">
            <w:pPr>
              <w:spacing w:after="100"/>
              <w:jc w:val="center"/>
            </w:pPr>
            <w:r>
              <w:rPr>
                <w:rFonts w:hint="eastAsia"/>
                <w:spacing w:val="420"/>
              </w:rPr>
              <w:t>写</w:t>
            </w:r>
            <w:r>
              <w:rPr>
                <w:rFonts w:hint="eastAsia"/>
              </w:rPr>
              <w:t>真</w:t>
            </w:r>
          </w:p>
          <w:p w:rsidR="001A500F" w:rsidRDefault="001A500F">
            <w:pPr>
              <w:spacing w:after="100"/>
              <w:jc w:val="center"/>
            </w:pPr>
            <w:r>
              <w:t>(4cm</w:t>
            </w:r>
            <w:r>
              <w:rPr>
                <w:rFonts w:hint="eastAsia"/>
              </w:rPr>
              <w:t>×</w:t>
            </w:r>
            <w:r>
              <w:t>3cm)</w:t>
            </w:r>
          </w:p>
          <w:p w:rsidR="001A500F" w:rsidRDefault="001A500F">
            <w:pPr>
              <w:spacing w:after="100"/>
              <w:jc w:val="center"/>
            </w:pPr>
            <w:r>
              <w:rPr>
                <w:rFonts w:hint="eastAsia"/>
              </w:rPr>
              <w:t>脱帽のこと</w:t>
            </w:r>
          </w:p>
        </w:tc>
      </w:tr>
    </w:tbl>
    <w:p w:rsidR="001A500F" w:rsidRDefault="001A500F">
      <w:pPr>
        <w:jc w:val="right"/>
      </w:pPr>
      <w:r>
        <w:rPr>
          <w:rFonts w:hint="eastAsia"/>
        </w:rPr>
        <w:t xml:space="preserve">写真の裏面に地区名及び氏名を記入すること。　</w:t>
      </w:r>
    </w:p>
    <w:p w:rsidR="001A500F" w:rsidRDefault="001A500F">
      <w:pPr>
        <w:jc w:val="right"/>
      </w:pPr>
      <w:r>
        <w:rPr>
          <w:rFonts w:hint="eastAsia"/>
        </w:rPr>
        <w:t xml:space="preserve">写真の糊付けは斜線部分のみとする。　　　　　</w:t>
      </w:r>
    </w:p>
    <w:p w:rsidR="001A500F" w:rsidRDefault="001A500F">
      <w:pPr>
        <w:spacing w:before="120" w:after="120"/>
        <w:jc w:val="center"/>
      </w:pPr>
      <w:r>
        <w:rPr>
          <w:rFonts w:hint="eastAsia"/>
        </w:rPr>
        <w:t>身体障害者診断書・意見書</w:t>
      </w:r>
      <w:r>
        <w:t>(</w:t>
      </w:r>
      <w:r>
        <w:rPr>
          <w:rFonts w:hint="eastAsia"/>
        </w:rPr>
        <w:t>脳原性運動機能障害用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976"/>
        <w:gridCol w:w="1113"/>
        <w:gridCol w:w="56"/>
        <w:gridCol w:w="2548"/>
        <w:gridCol w:w="1679"/>
      </w:tblGrid>
      <w:tr w:rsidR="001A500F">
        <w:tblPrEx>
          <w:tblCellMar>
            <w:top w:w="0" w:type="dxa"/>
            <w:bottom w:w="0" w:type="dxa"/>
          </w:tblCellMar>
        </w:tblPrEx>
        <w:trPr>
          <w:trHeight w:val="560"/>
        </w:trPr>
        <w:tc>
          <w:tcPr>
            <w:tcW w:w="6509" w:type="dxa"/>
            <w:gridSpan w:val="3"/>
            <w:vAlign w:val="center"/>
          </w:tcPr>
          <w:p w:rsidR="001A500F" w:rsidRDefault="001A500F">
            <w:r>
              <w:rPr>
                <w:rFonts w:hint="eastAsia"/>
                <w:spacing w:val="105"/>
              </w:rPr>
              <w:t>氏</w:t>
            </w:r>
            <w:r>
              <w:rPr>
                <w:rFonts w:hint="eastAsia"/>
              </w:rPr>
              <w:t>名</w:t>
            </w:r>
          </w:p>
        </w:tc>
        <w:tc>
          <w:tcPr>
            <w:tcW w:w="2604" w:type="dxa"/>
            <w:gridSpan w:val="2"/>
            <w:vAlign w:val="center"/>
          </w:tcPr>
          <w:p w:rsidR="001A500F" w:rsidRDefault="001A500F">
            <w:pPr>
              <w:jc w:val="right"/>
            </w:pPr>
            <w:r>
              <w:rPr>
                <w:rFonts w:hint="eastAsia"/>
              </w:rPr>
              <w:t>年　　月　　日生</w:t>
            </w:r>
          </w:p>
        </w:tc>
        <w:tc>
          <w:tcPr>
            <w:tcW w:w="1679" w:type="dxa"/>
            <w:vAlign w:val="center"/>
          </w:tcPr>
          <w:p w:rsidR="001A500F" w:rsidRDefault="001A500F">
            <w:pPr>
              <w:jc w:val="center"/>
            </w:pPr>
            <w:r>
              <w:rPr>
                <w:rFonts w:hint="eastAsia"/>
                <w:spacing w:val="105"/>
              </w:rPr>
              <w:t>男</w:t>
            </w:r>
            <w:r>
              <w:rPr>
                <w:rFonts w:hint="eastAsia"/>
              </w:rPr>
              <w:t>女</w:t>
            </w:r>
          </w:p>
        </w:tc>
      </w:tr>
      <w:tr w:rsidR="001A500F">
        <w:tblPrEx>
          <w:tblCellMar>
            <w:top w:w="0" w:type="dxa"/>
            <w:bottom w:w="0" w:type="dxa"/>
          </w:tblCellMar>
        </w:tblPrEx>
        <w:trPr>
          <w:cantSplit/>
          <w:trHeight w:val="560"/>
        </w:trPr>
        <w:tc>
          <w:tcPr>
            <w:tcW w:w="10792" w:type="dxa"/>
            <w:gridSpan w:val="6"/>
            <w:vAlign w:val="center"/>
          </w:tcPr>
          <w:p w:rsidR="001A500F" w:rsidRDefault="001A500F">
            <w:r>
              <w:rPr>
                <w:rFonts w:hint="eastAsia"/>
                <w:spacing w:val="105"/>
              </w:rPr>
              <w:t>住</w:t>
            </w:r>
            <w:r>
              <w:rPr>
                <w:rFonts w:hint="eastAsia"/>
              </w:rPr>
              <w:t>所</w:t>
            </w:r>
          </w:p>
        </w:tc>
      </w:tr>
      <w:tr w:rsidR="001A500F">
        <w:tblPrEx>
          <w:tblCellMar>
            <w:top w:w="0" w:type="dxa"/>
            <w:bottom w:w="0" w:type="dxa"/>
          </w:tblCellMar>
        </w:tblPrEx>
        <w:trPr>
          <w:cantSplit/>
          <w:trHeight w:val="560"/>
        </w:trPr>
        <w:tc>
          <w:tcPr>
            <w:tcW w:w="10792" w:type="dxa"/>
            <w:gridSpan w:val="6"/>
            <w:vAlign w:val="center"/>
          </w:tcPr>
          <w:p w:rsidR="001A500F" w:rsidRDefault="001A500F">
            <w:r>
              <w:rPr>
                <w:rFonts w:hint="eastAsia"/>
              </w:rPr>
              <w:t>①　障害名</w:t>
            </w:r>
            <w:r>
              <w:t>(</w:t>
            </w:r>
            <w:r>
              <w:rPr>
                <w:rFonts w:hint="eastAsia"/>
              </w:rPr>
              <w:t>部位を明記</w:t>
            </w:r>
            <w:r>
              <w:t>)</w:t>
            </w:r>
          </w:p>
        </w:tc>
      </w:tr>
      <w:tr w:rsidR="001A500F">
        <w:tblPrEx>
          <w:tblCellMar>
            <w:top w:w="0" w:type="dxa"/>
            <w:bottom w:w="0" w:type="dxa"/>
          </w:tblCellMar>
        </w:tblPrEx>
        <w:trPr>
          <w:trHeight w:val="560"/>
        </w:trPr>
        <w:tc>
          <w:tcPr>
            <w:tcW w:w="420" w:type="dxa"/>
            <w:tcBorders>
              <w:right w:val="nil"/>
            </w:tcBorders>
            <w:vAlign w:val="center"/>
          </w:tcPr>
          <w:p w:rsidR="001A500F" w:rsidRDefault="001A500F">
            <w:r>
              <w:rPr>
                <w:rFonts w:hint="eastAsia"/>
              </w:rPr>
              <w:t>②</w:t>
            </w:r>
          </w:p>
        </w:tc>
        <w:tc>
          <w:tcPr>
            <w:tcW w:w="6145" w:type="dxa"/>
            <w:gridSpan w:val="3"/>
            <w:tcBorders>
              <w:left w:val="nil"/>
              <w:right w:val="nil"/>
            </w:tcBorders>
            <w:vAlign w:val="center"/>
          </w:tcPr>
          <w:p w:rsidR="001A500F" w:rsidRDefault="001A500F">
            <w:pPr>
              <w:ind w:right="4562"/>
              <w:jc w:val="distribute"/>
            </w:pPr>
            <w:r>
              <w:rPr>
                <w:rFonts w:hint="eastAsia"/>
              </w:rPr>
              <w:t>原因となった疾病・外傷名</w:t>
            </w:r>
          </w:p>
        </w:tc>
        <w:tc>
          <w:tcPr>
            <w:tcW w:w="4227" w:type="dxa"/>
            <w:gridSpan w:val="2"/>
            <w:tcBorders>
              <w:left w:val="nil"/>
            </w:tcBorders>
            <w:vAlign w:val="center"/>
          </w:tcPr>
          <w:p w:rsidR="005753A1" w:rsidRDefault="001A500F">
            <w:r>
              <w:rPr>
                <w:rFonts w:hint="eastAsia"/>
              </w:rPr>
              <w:t>交通，労災，その他の事故，戦傷，戦災，</w:t>
            </w:r>
          </w:p>
          <w:p w:rsidR="001A500F" w:rsidRDefault="001A500F">
            <w:r>
              <w:rPr>
                <w:rFonts w:hint="eastAsia"/>
              </w:rPr>
              <w:t>疾病，先天性，その他</w:t>
            </w:r>
            <w:r>
              <w:t>(</w:t>
            </w:r>
            <w:r>
              <w:rPr>
                <w:rFonts w:hint="eastAsia"/>
              </w:rPr>
              <w:t xml:space="preserve">　　　　　　　</w:t>
            </w:r>
            <w:r>
              <w:t>)</w:t>
            </w:r>
          </w:p>
        </w:tc>
      </w:tr>
      <w:tr w:rsidR="001A500F">
        <w:tblPrEx>
          <w:tblCellMar>
            <w:top w:w="0" w:type="dxa"/>
            <w:bottom w:w="0" w:type="dxa"/>
          </w:tblCellMar>
        </w:tblPrEx>
        <w:trPr>
          <w:cantSplit/>
          <w:trHeight w:val="560"/>
        </w:trPr>
        <w:tc>
          <w:tcPr>
            <w:tcW w:w="10792" w:type="dxa"/>
            <w:gridSpan w:val="6"/>
            <w:vAlign w:val="center"/>
          </w:tcPr>
          <w:p w:rsidR="001A500F" w:rsidRDefault="001A500F">
            <w:r>
              <w:rPr>
                <w:rFonts w:hint="eastAsia"/>
              </w:rPr>
              <w:t>③　疾病・外傷発生年月日　　　　　年　　月　　日・</w:t>
            </w:r>
            <w:r>
              <w:rPr>
                <w:rFonts w:hint="eastAsia"/>
                <w:spacing w:val="105"/>
              </w:rPr>
              <w:t>場</w:t>
            </w:r>
            <w:r>
              <w:rPr>
                <w:rFonts w:hint="eastAsia"/>
              </w:rPr>
              <w:t>所</w:t>
            </w:r>
          </w:p>
        </w:tc>
      </w:tr>
      <w:tr w:rsidR="001A500F">
        <w:tblPrEx>
          <w:tblCellMar>
            <w:top w:w="0" w:type="dxa"/>
            <w:bottom w:w="0" w:type="dxa"/>
          </w:tblCellMar>
        </w:tblPrEx>
        <w:trPr>
          <w:cantSplit/>
          <w:trHeight w:val="1226"/>
        </w:trPr>
        <w:tc>
          <w:tcPr>
            <w:tcW w:w="10792" w:type="dxa"/>
            <w:gridSpan w:val="6"/>
            <w:vAlign w:val="center"/>
          </w:tcPr>
          <w:p w:rsidR="001A500F" w:rsidRDefault="001A500F">
            <w:r>
              <w:rPr>
                <w:rFonts w:hint="eastAsia"/>
              </w:rPr>
              <w:t>④　参考となる経過・現症</w:t>
            </w:r>
            <w:r>
              <w:t>(</w:t>
            </w:r>
            <w:r>
              <w:rPr>
                <w:rFonts w:hint="eastAsia"/>
              </w:rPr>
              <w:t>エックス線写真及び検査所見を含む。</w:t>
            </w:r>
            <w:r>
              <w:t>)</w:t>
            </w:r>
          </w:p>
          <w:p w:rsidR="001A500F" w:rsidRDefault="001A500F"/>
          <w:p w:rsidR="001A500F" w:rsidRDefault="001A500F"/>
          <w:p w:rsidR="001A500F" w:rsidRDefault="001A500F">
            <w:pPr>
              <w:jc w:val="right"/>
            </w:pPr>
            <w:r>
              <w:rPr>
                <w:rFonts w:hint="eastAsia"/>
              </w:rPr>
              <w:t>障害固定又は障害確定</w:t>
            </w:r>
            <w:r>
              <w:t>(</w:t>
            </w:r>
            <w:r>
              <w:rPr>
                <w:rFonts w:hint="eastAsia"/>
              </w:rPr>
              <w:t>推定</w:t>
            </w:r>
            <w:r>
              <w:t>)</w:t>
            </w:r>
            <w:r>
              <w:rPr>
                <w:rFonts w:hint="eastAsia"/>
              </w:rPr>
              <w:t xml:space="preserve">　　　　　年　　月　　日</w:t>
            </w:r>
          </w:p>
        </w:tc>
      </w:tr>
      <w:tr w:rsidR="001A500F">
        <w:tblPrEx>
          <w:tblCellMar>
            <w:top w:w="0" w:type="dxa"/>
            <w:bottom w:w="0" w:type="dxa"/>
          </w:tblCellMar>
        </w:tblPrEx>
        <w:trPr>
          <w:cantSplit/>
          <w:trHeight w:val="1296"/>
        </w:trPr>
        <w:tc>
          <w:tcPr>
            <w:tcW w:w="10792" w:type="dxa"/>
            <w:gridSpan w:val="6"/>
            <w:vAlign w:val="center"/>
          </w:tcPr>
          <w:p w:rsidR="001A500F" w:rsidRDefault="001A500F">
            <w:r>
              <w:rPr>
                <w:rFonts w:hint="eastAsia"/>
              </w:rPr>
              <w:t>⑤　総合所見</w:t>
            </w:r>
            <w:r>
              <w:t>(</w:t>
            </w:r>
            <w:r>
              <w:rPr>
                <w:rFonts w:hint="eastAsia"/>
              </w:rPr>
              <w:t>再認定の項目も記入</w:t>
            </w:r>
            <w:r>
              <w:t>)</w:t>
            </w:r>
          </w:p>
          <w:p w:rsidR="001A500F" w:rsidRDefault="001A500F"/>
          <w:p w:rsidR="001A500F" w:rsidRDefault="001A500F">
            <w:pPr>
              <w:spacing w:before="120"/>
              <w:jc w:val="right"/>
            </w:pPr>
            <w:r>
              <w:rPr>
                <w:rFonts w:hint="eastAsia"/>
              </w:rPr>
              <w:t>〔将来再認定　要</w:t>
            </w:r>
            <w:r>
              <w:t>(</w:t>
            </w:r>
            <w:r>
              <w:rPr>
                <w:rFonts w:hint="eastAsia"/>
              </w:rPr>
              <w:t>軽度化・重度化</w:t>
            </w:r>
            <w:r>
              <w:t>)</w:t>
            </w:r>
            <w:r>
              <w:rPr>
                <w:rFonts w:hint="eastAsia"/>
              </w:rPr>
              <w:t>・不要〕</w:t>
            </w:r>
          </w:p>
          <w:p w:rsidR="001A500F" w:rsidRDefault="001A500F">
            <w:pPr>
              <w:jc w:val="right"/>
            </w:pPr>
            <w:r>
              <w:rPr>
                <w:rFonts w:hint="eastAsia"/>
              </w:rPr>
              <w:t>〔再認定の時期　　年　　月〕</w:t>
            </w:r>
          </w:p>
        </w:tc>
      </w:tr>
      <w:tr w:rsidR="001A500F">
        <w:tblPrEx>
          <w:tblCellMar>
            <w:top w:w="0" w:type="dxa"/>
            <w:bottom w:w="0" w:type="dxa"/>
          </w:tblCellMar>
        </w:tblPrEx>
        <w:trPr>
          <w:cantSplit/>
          <w:trHeight w:val="640"/>
        </w:trPr>
        <w:tc>
          <w:tcPr>
            <w:tcW w:w="10792" w:type="dxa"/>
            <w:gridSpan w:val="6"/>
          </w:tcPr>
          <w:p w:rsidR="001A500F" w:rsidRDefault="001A500F">
            <w:pPr>
              <w:spacing w:before="60"/>
            </w:pPr>
            <w:r>
              <w:rPr>
                <w:rFonts w:hint="eastAsia"/>
              </w:rPr>
              <w:t>⑥　その他参考となる合併症状</w:t>
            </w:r>
          </w:p>
        </w:tc>
      </w:tr>
      <w:tr w:rsidR="001A500F">
        <w:tblPrEx>
          <w:tblCellMar>
            <w:top w:w="0" w:type="dxa"/>
            <w:bottom w:w="0" w:type="dxa"/>
          </w:tblCellMar>
        </w:tblPrEx>
        <w:trPr>
          <w:cantSplit/>
          <w:trHeight w:val="680"/>
        </w:trPr>
        <w:tc>
          <w:tcPr>
            <w:tcW w:w="10792" w:type="dxa"/>
            <w:gridSpan w:val="6"/>
            <w:tcBorders>
              <w:bottom w:val="nil"/>
            </w:tcBorders>
            <w:vAlign w:val="bottom"/>
          </w:tcPr>
          <w:p w:rsidR="001A500F" w:rsidRDefault="001A500F">
            <w:r>
              <w:rPr>
                <w:rFonts w:hint="eastAsia"/>
              </w:rPr>
              <w:t xml:space="preserve">　上記のとおり診断する。併せて以下の意見を付す。</w:t>
            </w:r>
          </w:p>
          <w:p w:rsidR="001A500F" w:rsidRDefault="001A500F">
            <w:r>
              <w:rPr>
                <w:rFonts w:hint="eastAsia"/>
              </w:rPr>
              <w:t xml:space="preserve">　　　　　　年　　月　　日</w:t>
            </w:r>
            <w:bookmarkStart w:id="0" w:name="_GoBack"/>
            <w:bookmarkEnd w:id="0"/>
          </w:p>
        </w:tc>
      </w:tr>
      <w:tr w:rsidR="001A500F">
        <w:tblPrEx>
          <w:tblCellMar>
            <w:top w:w="0" w:type="dxa"/>
            <w:bottom w:w="0" w:type="dxa"/>
          </w:tblCellMar>
        </w:tblPrEx>
        <w:trPr>
          <w:cantSplit/>
          <w:trHeight w:val="920"/>
        </w:trPr>
        <w:tc>
          <w:tcPr>
            <w:tcW w:w="5396" w:type="dxa"/>
            <w:gridSpan w:val="2"/>
            <w:tcBorders>
              <w:top w:val="nil"/>
              <w:bottom w:val="double" w:sz="4" w:space="0" w:color="auto"/>
              <w:right w:val="nil"/>
            </w:tcBorders>
          </w:tcPr>
          <w:p w:rsidR="001A500F" w:rsidRDefault="001A500F">
            <w:r>
              <w:rPr>
                <w:rFonts w:hint="eastAsia"/>
              </w:rPr>
              <w:t xml:space="preserve">　　病院又は診療所の名称</w:t>
            </w:r>
          </w:p>
          <w:p w:rsidR="001A500F" w:rsidRDefault="001A500F">
            <w:r>
              <w:rPr>
                <w:rFonts w:hint="eastAsia"/>
              </w:rPr>
              <w:t xml:space="preserve">　　</w:t>
            </w:r>
            <w:r>
              <w:rPr>
                <w:rFonts w:hint="eastAsia"/>
                <w:spacing w:val="367"/>
              </w:rPr>
              <w:t>所</w:t>
            </w:r>
            <w:r>
              <w:rPr>
                <w:rFonts w:hint="eastAsia"/>
                <w:spacing w:val="372"/>
              </w:rPr>
              <w:t>在</w:t>
            </w:r>
            <w:r>
              <w:rPr>
                <w:rFonts w:hint="eastAsia"/>
              </w:rPr>
              <w:t>地</w:t>
            </w:r>
          </w:p>
          <w:p w:rsidR="001A500F" w:rsidRDefault="001A500F">
            <w:r>
              <w:rPr>
                <w:rFonts w:hint="eastAsia"/>
              </w:rPr>
              <w:t xml:space="preserve">　　診療担当科名　　　　　　　　　　　　科</w:t>
            </w:r>
          </w:p>
        </w:tc>
        <w:tc>
          <w:tcPr>
            <w:tcW w:w="5396" w:type="dxa"/>
            <w:gridSpan w:val="4"/>
            <w:tcBorders>
              <w:top w:val="nil"/>
              <w:left w:val="nil"/>
              <w:bottom w:val="double" w:sz="4" w:space="0" w:color="auto"/>
            </w:tcBorders>
          </w:tcPr>
          <w:p w:rsidR="001A500F" w:rsidRDefault="001A500F"/>
          <w:p w:rsidR="001A500F" w:rsidRDefault="005753A1">
            <w:r>
              <w:rPr>
                <w:noProof/>
              </w:rPr>
              <mc:AlternateContent>
                <mc:Choice Requires="wps">
                  <w:drawing>
                    <wp:anchor distT="0" distB="0" distL="114300" distR="114300" simplePos="0" relativeHeight="251655680" behindDoc="0" locked="0" layoutInCell="0" allowOverlap="1">
                      <wp:simplePos x="0" y="0"/>
                      <wp:positionH relativeFrom="page">
                        <wp:posOffset>3078480</wp:posOffset>
                      </wp:positionH>
                      <wp:positionV relativeFrom="paragraph">
                        <wp:posOffset>169545</wp:posOffset>
                      </wp:positionV>
                      <wp:extent cx="152400" cy="152400"/>
                      <wp:effectExtent l="0" t="0" r="19050" b="19050"/>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BE4E68" id="Oval 3" o:spid="_x0000_s1026" style="position:absolute;left:0;text-align:left;margin-left:242.4pt;margin-top:13.35pt;width:12pt;height:1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sWbA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" o:allowincell="f" filled="f" strokeweight=".5pt">
                      <w10:wrap anchorx="page"/>
                    </v:oval>
                  </w:pict>
                </mc:Fallback>
              </mc:AlternateContent>
            </w:r>
          </w:p>
          <w:p w:rsidR="001A500F" w:rsidRDefault="001A500F">
            <w:pPr>
              <w:jc w:val="right"/>
            </w:pPr>
            <w:r>
              <w:rPr>
                <w:rFonts w:hint="eastAsia"/>
              </w:rPr>
              <w:t xml:space="preserve">医師氏名　　　　　　　　　　印　</w:t>
            </w:r>
          </w:p>
        </w:tc>
      </w:tr>
      <w:tr w:rsidR="001A500F">
        <w:tblPrEx>
          <w:tblCellMar>
            <w:top w:w="0" w:type="dxa"/>
            <w:bottom w:w="0" w:type="dxa"/>
          </w:tblCellMar>
        </w:tblPrEx>
        <w:trPr>
          <w:cantSplit/>
          <w:trHeight w:val="1360"/>
        </w:trPr>
        <w:tc>
          <w:tcPr>
            <w:tcW w:w="10792" w:type="dxa"/>
            <w:gridSpan w:val="6"/>
            <w:tcBorders>
              <w:top w:val="double" w:sz="4" w:space="0" w:color="auto"/>
              <w:bottom w:val="double" w:sz="4" w:space="0" w:color="auto"/>
            </w:tcBorders>
            <w:vAlign w:val="center"/>
          </w:tcPr>
          <w:p w:rsidR="001A500F" w:rsidRDefault="001A500F">
            <w:r>
              <w:rPr>
                <w:rFonts w:hint="eastAsia"/>
              </w:rPr>
              <w:t xml:space="preserve">　身体障害者福祉法第</w:t>
            </w:r>
            <w:r>
              <w:t>15</w:t>
            </w:r>
            <w:r>
              <w:rPr>
                <w:rFonts w:hint="eastAsia"/>
              </w:rPr>
              <w:t>条第</w:t>
            </w:r>
            <w:r>
              <w:t>3</w:t>
            </w:r>
            <w:r>
              <w:rPr>
                <w:rFonts w:hint="eastAsia"/>
              </w:rPr>
              <w:t>項の意見〔障害程度等級についても参考意見を記入〕</w:t>
            </w:r>
          </w:p>
          <w:p w:rsidR="001A500F" w:rsidRDefault="001A500F">
            <w:r>
              <w:rPr>
                <w:rFonts w:hint="eastAsia"/>
              </w:rPr>
              <w:t xml:space="preserve">　　　障害の程度は，身体障害者福祉法別表に掲げる障害に</w:t>
            </w:r>
          </w:p>
          <w:p w:rsidR="001A500F" w:rsidRDefault="001A500F">
            <w:r>
              <w:rPr>
                <w:rFonts w:hint="eastAsia"/>
              </w:rPr>
              <w:t xml:space="preserve">　　　　　・該当する　　　　</w:t>
            </w:r>
            <w:r>
              <w:t>(</w:t>
            </w:r>
            <w:r>
              <w:rPr>
                <w:rFonts w:hint="eastAsia"/>
              </w:rPr>
              <w:t xml:space="preserve">　　　　　　級相当</w:t>
            </w:r>
            <w:r>
              <w:t>)</w:t>
            </w:r>
          </w:p>
          <w:p w:rsidR="001A500F" w:rsidRDefault="001A500F">
            <w:r>
              <w:rPr>
                <w:rFonts w:hint="eastAsia"/>
              </w:rPr>
              <w:t xml:space="preserve">　　　　　・該当しない</w:t>
            </w:r>
          </w:p>
        </w:tc>
      </w:tr>
      <w:tr w:rsidR="001A500F">
        <w:tblPrEx>
          <w:tblCellMar>
            <w:top w:w="0" w:type="dxa"/>
            <w:bottom w:w="0" w:type="dxa"/>
          </w:tblCellMar>
        </w:tblPrEx>
        <w:trPr>
          <w:cantSplit/>
          <w:trHeight w:val="2450"/>
        </w:trPr>
        <w:tc>
          <w:tcPr>
            <w:tcW w:w="10792" w:type="dxa"/>
            <w:gridSpan w:val="6"/>
            <w:tcBorders>
              <w:top w:val="double" w:sz="4" w:space="0" w:color="auto"/>
            </w:tcBorders>
            <w:vAlign w:val="center"/>
          </w:tcPr>
          <w:p w:rsidR="001A500F" w:rsidRDefault="00E25280">
            <w:pPr>
              <w:spacing w:before="60" w:line="288" w:lineRule="auto"/>
              <w:ind w:left="527" w:hanging="527"/>
            </w:pPr>
            <w:r>
              <w:rPr>
                <w:noProof/>
              </w:rPr>
              <mc:AlternateContent>
                <mc:Choice Requires="wps">
                  <w:drawing>
                    <wp:anchor distT="0" distB="0" distL="114300" distR="114300" simplePos="0" relativeHeight="251660800" behindDoc="0" locked="0" layoutInCell="0" allowOverlap="1">
                      <wp:simplePos x="0" y="0"/>
                      <wp:positionH relativeFrom="page">
                        <wp:posOffset>2129790</wp:posOffset>
                      </wp:positionH>
                      <wp:positionV relativeFrom="paragraph">
                        <wp:posOffset>1008380</wp:posOffset>
                      </wp:positionV>
                      <wp:extent cx="131445" cy="1905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A500F" w:rsidRDefault="001A500F">
                                  <w:pPr>
                                    <w:jc w:val="center"/>
                                    <w:rPr>
                                      <w:sz w:val="14"/>
                                    </w:rPr>
                                  </w:pPr>
                                  <w:r>
                                    <w:rPr>
                                      <w:rFonts w:hint="eastAsia"/>
                                      <w:sz w:val="14"/>
                                    </w:rPr>
                                    <w:t>ひ</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7.7pt;margin-top:79.4pt;width:10.3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" o:allowincell="f" filled="f" stroked="f" strokeweight=".5pt">
                      <v:textbox inset="0,0,0,0">
                        <w:txbxContent>
                          <w:p w:rsidR="001A500F" w:rsidRDefault="001A500F">
                            <w:pPr>
                              <w:jc w:val="center"/>
                              <w:rPr>
                                <w:sz w:val="14"/>
                              </w:rPr>
                            </w:pPr>
                            <w:r>
                              <w:rPr>
                                <w:rFonts w:hint="eastAsia"/>
                                <w:sz w:val="14"/>
                              </w:rPr>
                              <w:t>ひ</w:t>
                            </w:r>
                          </w:p>
                        </w:txbxContent>
                      </v:textbox>
                      <w10:wrap anchorx="page"/>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page">
                        <wp:posOffset>1461135</wp:posOffset>
                      </wp:positionH>
                      <wp:positionV relativeFrom="paragraph">
                        <wp:posOffset>173355</wp:posOffset>
                      </wp:positionV>
                      <wp:extent cx="131445" cy="190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A500F" w:rsidRDefault="001A500F">
                                  <w:pPr>
                                    <w:rPr>
                                      <w:sz w:val="14"/>
                                    </w:rPr>
                                  </w:pPr>
                                  <w:r>
                                    <w:rPr>
                                      <w:rFonts w:hint="eastAsia"/>
                                      <w:sz w:val="14"/>
                                    </w:rPr>
                                    <w:t>ひ</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15.05pt;margin-top:13.65pt;width:10.35pt;height: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" o:allowincell="f" filled="f" stroked="f" strokeweight=".5pt">
                      <v:textbox inset="0,0,0,0">
                        <w:txbxContent>
                          <w:p w:rsidR="001A500F" w:rsidRDefault="001A500F">
                            <w:pPr>
                              <w:rPr>
                                <w:sz w:val="14"/>
                              </w:rPr>
                            </w:pPr>
                            <w:r>
                              <w:rPr>
                                <w:rFonts w:hint="eastAsia"/>
                                <w:sz w:val="14"/>
                              </w:rPr>
                              <w:t>ひ</w:t>
                            </w:r>
                          </w:p>
                        </w:txbxContent>
                      </v:textbox>
                      <w10:wrap anchorx="page"/>
                    </v:shap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page">
                        <wp:posOffset>2670810</wp:posOffset>
                      </wp:positionH>
                      <wp:positionV relativeFrom="paragraph">
                        <wp:posOffset>-34925</wp:posOffset>
                      </wp:positionV>
                      <wp:extent cx="131445" cy="1905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A500F" w:rsidRDefault="001A500F">
                                  <w:pPr>
                                    <w:rPr>
                                      <w:sz w:val="14"/>
                                    </w:rPr>
                                  </w:pPr>
                                  <w:r>
                                    <w:rPr>
                                      <w:rFonts w:hint="eastAsia"/>
                                      <w:sz w:val="14"/>
                                    </w:rPr>
                                    <w:t>ひ</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10.3pt;margin-top:-2.75pt;width:10.35pt;height: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" o:allowincell="f" filled="f" stroked="f" strokeweight=".5pt">
                      <v:textbox inset="0,0,0,0">
                        <w:txbxContent>
                          <w:p w:rsidR="001A500F" w:rsidRDefault="001A500F">
                            <w:pPr>
                              <w:rPr>
                                <w:sz w:val="14"/>
                              </w:rPr>
                            </w:pPr>
                            <w:r>
                              <w:rPr>
                                <w:rFonts w:hint="eastAsia"/>
                                <w:sz w:val="14"/>
                              </w:rPr>
                              <w:t>ひ</w:t>
                            </w:r>
                          </w:p>
                        </w:txbxContent>
                      </v:textbox>
                      <w10:wrap anchorx="page"/>
                    </v:shape>
                  </w:pict>
                </mc:Fallback>
              </mc:AlternateContent>
            </w:r>
            <w:r w:rsidR="001A500F">
              <w:rPr>
                <w:rFonts w:hint="eastAsia"/>
              </w:rPr>
              <w:t>注意</w:t>
            </w:r>
            <w:r w:rsidR="001A500F">
              <w:t>1</w:t>
            </w:r>
            <w:r w:rsidR="001A500F">
              <w:rPr>
                <w:rFonts w:hint="eastAsia"/>
              </w:rPr>
              <w:t xml:space="preserve">　障害名の欄には，右上下肢麻痺等現在起こっている障害を記入し，原因となった疾病・外傷名の欄には，脳性小児麻痺等障害原因となった疾病等を記入するとともに，該当する事項を○で囲んでください</w:t>
            </w:r>
            <w:r w:rsidR="001A500F">
              <w:t>(</w:t>
            </w:r>
            <w:r w:rsidR="001A500F">
              <w:rPr>
                <w:rFonts w:hint="eastAsia"/>
              </w:rPr>
              <w:t>「その他」を囲んだ場合は</w:t>
            </w:r>
            <w:r w:rsidR="001A500F">
              <w:t>(</w:t>
            </w:r>
            <w:r w:rsidR="001A500F">
              <w:rPr>
                <w:rFonts w:hint="eastAsia"/>
              </w:rPr>
              <w:t xml:space="preserve">　</w:t>
            </w:r>
            <w:r w:rsidR="001A500F">
              <w:t>)</w:t>
            </w:r>
            <w:r w:rsidR="001A500F">
              <w:rPr>
                <w:rFonts w:hint="eastAsia"/>
              </w:rPr>
              <w:t>内に具体的に記入してください。</w:t>
            </w:r>
            <w:r w:rsidR="001A500F">
              <w:t>)</w:t>
            </w:r>
            <w:r w:rsidR="001A500F">
              <w:rPr>
                <w:rFonts w:hint="eastAsia"/>
              </w:rPr>
              <w:t>。</w:t>
            </w:r>
          </w:p>
          <w:p w:rsidR="001A500F" w:rsidRDefault="001A500F">
            <w:pPr>
              <w:spacing w:line="288" w:lineRule="auto"/>
              <w:ind w:left="525" w:hanging="525"/>
            </w:pPr>
            <w:r>
              <w:rPr>
                <w:rFonts w:hint="eastAsia"/>
              </w:rPr>
              <w:t xml:space="preserve">　　</w:t>
            </w:r>
            <w:r>
              <w:t>2</w:t>
            </w:r>
            <w:r>
              <w:rPr>
                <w:rFonts w:hint="eastAsia"/>
              </w:rPr>
              <w:t xml:space="preserve">　障害区分や等級決定のため，守谷市から改めて次頁以降の部分についてお問い合わせする場合があります。</w:t>
            </w:r>
          </w:p>
          <w:p w:rsidR="001A500F" w:rsidRDefault="001A500F">
            <w:pPr>
              <w:spacing w:line="288" w:lineRule="auto"/>
              <w:ind w:left="525" w:hanging="525"/>
            </w:pPr>
            <w:r>
              <w:rPr>
                <w:rFonts w:hint="eastAsia"/>
              </w:rPr>
              <w:t xml:space="preserve">　　</w:t>
            </w:r>
            <w:r>
              <w:t>3</w:t>
            </w:r>
            <w:r>
              <w:rPr>
                <w:rFonts w:hint="eastAsia"/>
              </w:rPr>
              <w:t xml:space="preserve">　この様式は，脳性麻痺及び乳児期に発現した障害によって脳性麻痺と類似の症状を呈する者で肢体不自由一般の測定方法を用いることが著しく不利な場合に適用します。</w:t>
            </w:r>
          </w:p>
        </w:tc>
      </w:tr>
    </w:tbl>
    <w:p w:rsidR="001A500F" w:rsidRDefault="00E25280">
      <w:pPr>
        <w:spacing w:line="60" w:lineRule="exact"/>
      </w:pPr>
      <w:r>
        <w:rPr>
          <w:noProof/>
        </w:rPr>
        <mc:AlternateContent>
          <mc:Choice Requires="wps">
            <w:drawing>
              <wp:anchor distT="0" distB="0" distL="114300" distR="114300" simplePos="0" relativeHeight="251659776" behindDoc="0" locked="0" layoutInCell="0" allowOverlap="1">
                <wp:simplePos x="0" y="0"/>
                <wp:positionH relativeFrom="page">
                  <wp:posOffset>4863465</wp:posOffset>
                </wp:positionH>
                <wp:positionV relativeFrom="paragraph">
                  <wp:posOffset>-574675</wp:posOffset>
                </wp:positionV>
                <wp:extent cx="131445" cy="1905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A500F" w:rsidRDefault="001A500F">
                            <w:pPr>
                              <w:rPr>
                                <w:sz w:val="14"/>
                              </w:rPr>
                            </w:pPr>
                            <w:r>
                              <w:rPr>
                                <w:rFonts w:hint="eastAsia"/>
                                <w:sz w:val="14"/>
                              </w:rPr>
                              <w:t>ひ</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382.95pt;margin-top:-45.25pt;width:10.3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" o:allowincell="f" filled="f" stroked="f" strokeweight=".5pt">
                <v:textbox inset="0,0,0,0">
                  <w:txbxContent>
                    <w:p w:rsidR="001A500F" w:rsidRDefault="001A500F">
                      <w:pPr>
                        <w:rPr>
                          <w:sz w:val="14"/>
                        </w:rPr>
                      </w:pPr>
                      <w:r>
                        <w:rPr>
                          <w:rFonts w:hint="eastAsia"/>
                          <w:sz w:val="14"/>
                        </w:rPr>
                        <w:t>ひ</w:t>
                      </w:r>
                    </w:p>
                  </w:txbxContent>
                </v:textbox>
                <w10:wrap anchorx="page"/>
              </v:shape>
            </w:pict>
          </mc:Fallback>
        </mc:AlternateContent>
      </w:r>
    </w:p>
    <w:p w:rsidR="001A500F" w:rsidRDefault="001A500F">
      <w:pPr>
        <w:sectPr w:rsidR="001A500F">
          <w:footerReference w:type="even" r:id="rId6"/>
          <w:pgSz w:w="11906" w:h="16838" w:code="9"/>
          <w:pgMar w:top="567" w:right="567" w:bottom="567" w:left="567" w:header="284" w:footer="284" w:gutter="0"/>
          <w:cols w:space="425"/>
          <w:docGrid w:type="linesAndChars" w:linePitch="335"/>
        </w:sectPr>
      </w:pPr>
    </w:p>
    <w:p w:rsidR="001A500F" w:rsidRDefault="001A500F">
      <w:pPr>
        <w:spacing w:after="120"/>
      </w:pPr>
      <w:r>
        <w:rPr>
          <w:rFonts w:hint="eastAsia"/>
        </w:rPr>
        <w:lastRenderedPageBreak/>
        <w:t>脳原性運動機能障害の状況及び所見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420"/>
        <w:gridCol w:w="3695"/>
      </w:tblGrid>
      <w:tr w:rsidR="001A500F">
        <w:tblPrEx>
          <w:tblCellMar>
            <w:top w:w="0" w:type="dxa"/>
            <w:bottom w:w="0" w:type="dxa"/>
          </w:tblCellMar>
        </w:tblPrEx>
        <w:tc>
          <w:tcPr>
            <w:tcW w:w="8525" w:type="dxa"/>
            <w:gridSpan w:val="3"/>
            <w:tcBorders>
              <w:bottom w:val="nil"/>
            </w:tcBorders>
          </w:tcPr>
          <w:p w:rsidR="001A500F" w:rsidRDefault="00E25280">
            <w:pPr>
              <w:spacing w:before="120"/>
              <w:jc w:val="right"/>
            </w:pPr>
            <w:r>
              <w:rPr>
                <w:noProof/>
              </w:rPr>
              <mc:AlternateContent>
                <mc:Choice Requires="wps">
                  <w:drawing>
                    <wp:anchor distT="0" distB="0" distL="114300" distR="114300" simplePos="0" relativeHeight="251658752" behindDoc="0" locked="0" layoutInCell="0" allowOverlap="1">
                      <wp:simplePos x="0" y="0"/>
                      <wp:positionH relativeFrom="page">
                        <wp:posOffset>2112645</wp:posOffset>
                      </wp:positionH>
                      <wp:positionV relativeFrom="paragraph">
                        <wp:posOffset>4041140</wp:posOffset>
                      </wp:positionV>
                      <wp:extent cx="203835" cy="1905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A500F" w:rsidRDefault="001A500F">
                                  <w:pPr>
                                    <w:rPr>
                                      <w:sz w:val="14"/>
                                    </w:rPr>
                                  </w:pPr>
                                  <w:r>
                                    <w:rPr>
                                      <w:rFonts w:hint="eastAsia"/>
                                      <w:sz w:val="14"/>
                                    </w:rPr>
                                    <w:t>つめ</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66.35pt;margin-top:318.2pt;width:16.05pt;height: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" o:allowincell="f" filled="f" stroked="f" strokeweight=".5pt">
                      <v:textbox inset="0,0,0,0">
                        <w:txbxContent>
                          <w:p w:rsidR="001A500F" w:rsidRDefault="001A500F">
                            <w:pPr>
                              <w:rPr>
                                <w:sz w:val="14"/>
                              </w:rPr>
                            </w:pPr>
                            <w:r>
                              <w:rPr>
                                <w:rFonts w:hint="eastAsia"/>
                                <w:sz w:val="14"/>
                              </w:rPr>
                              <w:t>つめ</w:t>
                            </w:r>
                          </w:p>
                        </w:txbxContent>
                      </v:textbox>
                      <w10:wrap anchorx="page"/>
                    </v:shape>
                  </w:pict>
                </mc:Fallback>
              </mc:AlternateContent>
            </w:r>
            <w:r w:rsidR="001A500F">
              <w:t>(</w:t>
            </w:r>
            <w:r w:rsidR="001A500F">
              <w:rPr>
                <w:rFonts w:hint="eastAsia"/>
              </w:rPr>
              <w:t>該当するものを○で囲む</w:t>
            </w:r>
            <w:r w:rsidR="001A500F">
              <w:t>)</w:t>
            </w:r>
          </w:p>
          <w:p w:rsidR="001A500F" w:rsidRDefault="001A500F">
            <w:pPr>
              <w:spacing w:line="360" w:lineRule="auto"/>
            </w:pPr>
            <w:r>
              <w:t>1</w:t>
            </w:r>
            <w:r>
              <w:rPr>
                <w:rFonts w:hint="eastAsia"/>
              </w:rPr>
              <w:t xml:space="preserve">　上肢機能障害</w:t>
            </w:r>
          </w:p>
          <w:p w:rsidR="001A500F" w:rsidRDefault="001A500F">
            <w:pPr>
              <w:spacing w:line="360" w:lineRule="auto"/>
            </w:pPr>
            <w:r>
              <w:rPr>
                <w:rFonts w:hint="eastAsia"/>
              </w:rPr>
              <w:t xml:space="preserve">　</w:t>
            </w:r>
            <w:r>
              <w:t>(1)</w:t>
            </w:r>
            <w:r>
              <w:rPr>
                <w:rFonts w:hint="eastAsia"/>
              </w:rPr>
              <w:t xml:space="preserve">　両上肢機能障害</w:t>
            </w:r>
          </w:p>
          <w:p w:rsidR="001A500F" w:rsidRDefault="001A500F">
            <w:pPr>
              <w:spacing w:line="360" w:lineRule="auto"/>
            </w:pPr>
            <w:r>
              <w:rPr>
                <w:rFonts w:hint="eastAsia"/>
              </w:rPr>
              <w:t xml:space="preserve">　　〈ひも結びテスト結果〉</w:t>
            </w:r>
          </w:p>
          <w:p w:rsidR="001A500F" w:rsidRDefault="001A500F">
            <w:pPr>
              <w:spacing w:line="360" w:lineRule="auto"/>
            </w:pPr>
            <w:r>
              <w:rPr>
                <w:rFonts w:hint="eastAsia"/>
              </w:rPr>
              <w:t xml:space="preserve">　　　</w:t>
            </w:r>
            <w:r>
              <w:t>1</w:t>
            </w:r>
            <w:r>
              <w:rPr>
                <w:rFonts w:hint="eastAsia"/>
              </w:rPr>
              <w:t>度目の</w:t>
            </w:r>
            <w:r>
              <w:t>1</w:t>
            </w:r>
            <w:r>
              <w:rPr>
                <w:rFonts w:hint="eastAsia"/>
              </w:rPr>
              <w:t>分間</w:t>
            </w:r>
            <w:r>
              <w:rPr>
                <w:rFonts w:hint="eastAsia"/>
                <w:u w:val="single"/>
              </w:rPr>
              <w:t xml:space="preserve">　　　　　</w:t>
            </w:r>
            <w:r>
              <w:rPr>
                <w:rFonts w:hint="eastAsia"/>
              </w:rPr>
              <w:t>本</w:t>
            </w:r>
          </w:p>
          <w:p w:rsidR="001A500F" w:rsidRDefault="001A500F">
            <w:pPr>
              <w:spacing w:line="360" w:lineRule="auto"/>
            </w:pPr>
            <w:r>
              <w:rPr>
                <w:rFonts w:hint="eastAsia"/>
              </w:rPr>
              <w:t xml:space="preserve">　　　</w:t>
            </w:r>
            <w:r>
              <w:t>2</w:t>
            </w:r>
            <w:r>
              <w:rPr>
                <w:rFonts w:hint="eastAsia"/>
              </w:rPr>
              <w:t>度目の</w:t>
            </w:r>
            <w:r>
              <w:t>1</w:t>
            </w:r>
            <w:r>
              <w:rPr>
                <w:rFonts w:hint="eastAsia"/>
              </w:rPr>
              <w:t>分間</w:t>
            </w:r>
            <w:r>
              <w:rPr>
                <w:rFonts w:hint="eastAsia"/>
                <w:u w:val="single"/>
              </w:rPr>
              <w:t xml:space="preserve">　　　　　</w:t>
            </w:r>
            <w:r>
              <w:rPr>
                <w:rFonts w:hint="eastAsia"/>
              </w:rPr>
              <w:t>本</w:t>
            </w:r>
          </w:p>
          <w:p w:rsidR="001A500F" w:rsidRDefault="001A500F">
            <w:pPr>
              <w:spacing w:line="360" w:lineRule="auto"/>
            </w:pPr>
            <w:r>
              <w:rPr>
                <w:rFonts w:hint="eastAsia"/>
              </w:rPr>
              <w:t xml:space="preserve">　　　</w:t>
            </w:r>
            <w:r>
              <w:t>3</w:t>
            </w:r>
            <w:r>
              <w:rPr>
                <w:rFonts w:hint="eastAsia"/>
              </w:rPr>
              <w:t>度目の</w:t>
            </w:r>
            <w:r>
              <w:t>1</w:t>
            </w:r>
            <w:r>
              <w:rPr>
                <w:rFonts w:hint="eastAsia"/>
              </w:rPr>
              <w:t>分間</w:t>
            </w:r>
            <w:r>
              <w:rPr>
                <w:rFonts w:hint="eastAsia"/>
                <w:u w:val="single"/>
              </w:rPr>
              <w:t xml:space="preserve">　　　　　</w:t>
            </w:r>
            <w:r>
              <w:rPr>
                <w:rFonts w:hint="eastAsia"/>
              </w:rPr>
              <w:t>本</w:t>
            </w:r>
          </w:p>
          <w:p w:rsidR="001A500F" w:rsidRDefault="001A500F">
            <w:pPr>
              <w:spacing w:line="360" w:lineRule="auto"/>
            </w:pPr>
            <w:r>
              <w:rPr>
                <w:rFonts w:hint="eastAsia"/>
              </w:rPr>
              <w:t xml:space="preserve">　　　</w:t>
            </w:r>
            <w:r>
              <w:t>4</w:t>
            </w:r>
            <w:r>
              <w:rPr>
                <w:rFonts w:hint="eastAsia"/>
              </w:rPr>
              <w:t>度目の</w:t>
            </w:r>
            <w:r>
              <w:t>1</w:t>
            </w:r>
            <w:r>
              <w:rPr>
                <w:rFonts w:hint="eastAsia"/>
              </w:rPr>
              <w:t>分間</w:t>
            </w:r>
            <w:r>
              <w:rPr>
                <w:rFonts w:hint="eastAsia"/>
                <w:u w:val="single"/>
              </w:rPr>
              <w:t xml:space="preserve">　　　　　</w:t>
            </w:r>
            <w:r>
              <w:rPr>
                <w:rFonts w:hint="eastAsia"/>
              </w:rPr>
              <w:t>本</w:t>
            </w:r>
          </w:p>
          <w:p w:rsidR="001A500F" w:rsidRDefault="001A500F">
            <w:pPr>
              <w:spacing w:line="360" w:lineRule="auto"/>
            </w:pPr>
            <w:r>
              <w:rPr>
                <w:rFonts w:hint="eastAsia"/>
              </w:rPr>
              <w:t xml:space="preserve">　　　</w:t>
            </w:r>
            <w:r>
              <w:t>5</w:t>
            </w:r>
            <w:r>
              <w:rPr>
                <w:rFonts w:hint="eastAsia"/>
              </w:rPr>
              <w:t>度目の</w:t>
            </w:r>
            <w:r>
              <w:t>1</w:t>
            </w:r>
            <w:r>
              <w:rPr>
                <w:rFonts w:hint="eastAsia"/>
              </w:rPr>
              <w:t>分間</w:t>
            </w:r>
            <w:r>
              <w:rPr>
                <w:rFonts w:hint="eastAsia"/>
                <w:u w:val="single"/>
              </w:rPr>
              <w:t xml:space="preserve">　　　　　</w:t>
            </w:r>
            <w:r>
              <w:rPr>
                <w:rFonts w:hint="eastAsia"/>
              </w:rPr>
              <w:t>本</w:t>
            </w:r>
          </w:p>
          <w:p w:rsidR="001A500F" w:rsidRDefault="001A500F">
            <w:pPr>
              <w:spacing w:line="360" w:lineRule="auto"/>
            </w:pPr>
            <w:r>
              <w:rPr>
                <w:rFonts w:hint="eastAsia"/>
              </w:rPr>
              <w:t xml:space="preserve">　　　　　</w:t>
            </w:r>
            <w:r>
              <w:t xml:space="preserve"> </w:t>
            </w:r>
            <w:r>
              <w:rPr>
                <w:rFonts w:hint="eastAsia"/>
              </w:rPr>
              <w:t xml:space="preserve">計　　</w:t>
            </w:r>
            <w:r>
              <w:t xml:space="preserve"> </w:t>
            </w:r>
            <w:r>
              <w:rPr>
                <w:rFonts w:hint="eastAsia"/>
                <w:u w:val="single"/>
              </w:rPr>
              <w:t xml:space="preserve">　　　　　</w:t>
            </w:r>
            <w:r>
              <w:rPr>
                <w:rFonts w:hint="eastAsia"/>
              </w:rPr>
              <w:t>本</w:t>
            </w:r>
          </w:p>
          <w:p w:rsidR="001A500F" w:rsidRDefault="001A500F">
            <w:pPr>
              <w:spacing w:line="360" w:lineRule="auto"/>
            </w:pPr>
          </w:p>
          <w:p w:rsidR="001A500F" w:rsidRDefault="001A500F">
            <w:pPr>
              <w:spacing w:line="360" w:lineRule="auto"/>
            </w:pPr>
            <w:r>
              <w:rPr>
                <w:rFonts w:hint="eastAsia"/>
              </w:rPr>
              <w:t xml:space="preserve">　</w:t>
            </w:r>
            <w:r>
              <w:t>(2)</w:t>
            </w:r>
            <w:r>
              <w:rPr>
                <w:rFonts w:hint="eastAsia"/>
              </w:rPr>
              <w:t xml:space="preserve">　一上肢機能障害</w:t>
            </w:r>
          </w:p>
          <w:p w:rsidR="001A500F" w:rsidRDefault="001A500F">
            <w:pPr>
              <w:spacing w:line="360" w:lineRule="auto"/>
            </w:pPr>
            <w:r>
              <w:rPr>
                <w:rFonts w:hint="eastAsia"/>
              </w:rPr>
              <w:t xml:space="preserve">　　〈</w:t>
            </w:r>
            <w:r>
              <w:t>5</w:t>
            </w:r>
            <w:r>
              <w:rPr>
                <w:rFonts w:hint="eastAsia"/>
              </w:rPr>
              <w:t>動作の能力テスト結果〉</w:t>
            </w:r>
          </w:p>
          <w:p w:rsidR="001A500F" w:rsidRDefault="001A500F">
            <w:pPr>
              <w:spacing w:line="360" w:lineRule="auto"/>
            </w:pPr>
            <w:r>
              <w:rPr>
                <w:rFonts w:hint="eastAsia"/>
              </w:rPr>
              <w:t xml:space="preserve">　　　</w:t>
            </w:r>
            <w:r>
              <w:t>a</w:t>
            </w:r>
            <w:r>
              <w:rPr>
                <w:rFonts w:hint="eastAsia"/>
              </w:rPr>
              <w:t xml:space="preserve">　封筒をはさみで切る時に固定する。　　　　　　</w:t>
            </w:r>
            <w:r>
              <w:t>(</w:t>
            </w:r>
            <w:r>
              <w:rPr>
                <w:rFonts w:hint="eastAsia"/>
              </w:rPr>
              <w:t>・可能　・不可能</w:t>
            </w:r>
            <w:r>
              <w:t>)</w:t>
            </w:r>
          </w:p>
          <w:p w:rsidR="001A500F" w:rsidRDefault="001A500F">
            <w:pPr>
              <w:spacing w:line="360" w:lineRule="auto"/>
            </w:pPr>
            <w:r>
              <w:rPr>
                <w:rFonts w:hint="eastAsia"/>
              </w:rPr>
              <w:t xml:space="preserve">　　　</w:t>
            </w:r>
            <w:r>
              <w:t>b</w:t>
            </w:r>
            <w:r>
              <w:rPr>
                <w:rFonts w:hint="eastAsia"/>
              </w:rPr>
              <w:t xml:space="preserve">　財布からコインを出す。　　　　　　　　　　　</w:t>
            </w:r>
            <w:r>
              <w:t>(</w:t>
            </w:r>
            <w:r>
              <w:rPr>
                <w:rFonts w:hint="eastAsia"/>
              </w:rPr>
              <w:t>・可能　・不可能</w:t>
            </w:r>
            <w:r>
              <w:t>)</w:t>
            </w:r>
          </w:p>
          <w:p w:rsidR="001A500F" w:rsidRDefault="001A500F">
            <w:pPr>
              <w:spacing w:line="360" w:lineRule="auto"/>
            </w:pPr>
            <w:r>
              <w:rPr>
                <w:rFonts w:hint="eastAsia"/>
              </w:rPr>
              <w:t xml:space="preserve">　　　</w:t>
            </w:r>
            <w:r>
              <w:t>c</w:t>
            </w:r>
            <w:r>
              <w:rPr>
                <w:rFonts w:hint="eastAsia"/>
              </w:rPr>
              <w:t xml:space="preserve">　傘をさす。　　　　　　　　　　　　　　　　　</w:t>
            </w:r>
            <w:r>
              <w:t>(</w:t>
            </w:r>
            <w:r>
              <w:rPr>
                <w:rFonts w:hint="eastAsia"/>
              </w:rPr>
              <w:t>・可能　・不可能</w:t>
            </w:r>
            <w:r>
              <w:t>)</w:t>
            </w:r>
          </w:p>
          <w:p w:rsidR="001A500F" w:rsidRDefault="001A500F">
            <w:pPr>
              <w:spacing w:line="360" w:lineRule="auto"/>
            </w:pPr>
            <w:r>
              <w:rPr>
                <w:rFonts w:hint="eastAsia"/>
              </w:rPr>
              <w:t xml:space="preserve">　　　</w:t>
            </w:r>
            <w:r>
              <w:t>d</w:t>
            </w:r>
            <w:r>
              <w:rPr>
                <w:rFonts w:hint="eastAsia"/>
              </w:rPr>
              <w:t xml:space="preserve">　健側の爪を切る。　　　　　　　　　　　　　　</w:t>
            </w:r>
            <w:r>
              <w:t>(</w:t>
            </w:r>
            <w:r>
              <w:rPr>
                <w:rFonts w:hint="eastAsia"/>
              </w:rPr>
              <w:t>・可能　・不可能</w:t>
            </w:r>
            <w:r>
              <w:t>)</w:t>
            </w:r>
          </w:p>
          <w:p w:rsidR="001A500F" w:rsidRDefault="001A500F">
            <w:pPr>
              <w:spacing w:line="360" w:lineRule="auto"/>
            </w:pPr>
            <w:r>
              <w:rPr>
                <w:rFonts w:hint="eastAsia"/>
              </w:rPr>
              <w:t xml:space="preserve">　　　</w:t>
            </w:r>
            <w:r>
              <w:t>e</w:t>
            </w:r>
            <w:r>
              <w:rPr>
                <w:rFonts w:hint="eastAsia"/>
              </w:rPr>
              <w:t xml:space="preserve">　健側のそで口のボタンを留める。　　　　　　　</w:t>
            </w:r>
            <w:r>
              <w:t>(</w:t>
            </w:r>
            <w:r>
              <w:rPr>
                <w:rFonts w:hint="eastAsia"/>
              </w:rPr>
              <w:t>・可能　・不可能</w:t>
            </w:r>
            <w:r>
              <w:t>)</w:t>
            </w:r>
          </w:p>
          <w:p w:rsidR="001A500F" w:rsidRDefault="001A500F">
            <w:pPr>
              <w:spacing w:line="360" w:lineRule="auto"/>
            </w:pPr>
          </w:p>
          <w:p w:rsidR="001A500F" w:rsidRDefault="001A500F">
            <w:pPr>
              <w:spacing w:line="360" w:lineRule="auto"/>
            </w:pPr>
            <w:r>
              <w:t>2</w:t>
            </w:r>
            <w:r>
              <w:rPr>
                <w:rFonts w:hint="eastAsia"/>
              </w:rPr>
              <w:t xml:space="preserve">　移動機能障害</w:t>
            </w:r>
          </w:p>
          <w:p w:rsidR="001A500F" w:rsidRDefault="001A500F">
            <w:pPr>
              <w:spacing w:line="360" w:lineRule="auto"/>
              <w:ind w:left="945" w:hanging="945"/>
            </w:pPr>
            <w:r>
              <w:rPr>
                <w:rFonts w:hint="eastAsia"/>
              </w:rPr>
              <w:t xml:space="preserve">　　〈下肢・体幹機能評価結果〉</w:t>
            </w:r>
          </w:p>
        </w:tc>
      </w:tr>
      <w:tr w:rsidR="001A500F">
        <w:tblPrEx>
          <w:tblCellMar>
            <w:top w:w="0" w:type="dxa"/>
            <w:bottom w:w="0" w:type="dxa"/>
          </w:tblCellMar>
        </w:tblPrEx>
        <w:trPr>
          <w:trHeight w:val="282"/>
        </w:trPr>
        <w:tc>
          <w:tcPr>
            <w:tcW w:w="4410" w:type="dxa"/>
            <w:tcBorders>
              <w:top w:val="nil"/>
              <w:bottom w:val="nil"/>
              <w:right w:val="nil"/>
            </w:tcBorders>
          </w:tcPr>
          <w:p w:rsidR="001A500F" w:rsidRDefault="001A500F">
            <w:pPr>
              <w:spacing w:line="360" w:lineRule="auto"/>
              <w:ind w:left="947" w:hanging="947"/>
            </w:pPr>
            <w:r>
              <w:rPr>
                <w:rFonts w:hint="eastAsia"/>
              </w:rPr>
              <w:t xml:space="preserve">　　　</w:t>
            </w:r>
            <w:r>
              <w:t>a</w:t>
            </w:r>
            <w:r>
              <w:rPr>
                <w:rFonts w:hint="eastAsia"/>
              </w:rPr>
              <w:t xml:space="preserve">　つたい歩きをする</w:t>
            </w:r>
          </w:p>
        </w:tc>
        <w:tc>
          <w:tcPr>
            <w:tcW w:w="4115" w:type="dxa"/>
            <w:gridSpan w:val="2"/>
            <w:tcBorders>
              <w:top w:val="nil"/>
              <w:left w:val="nil"/>
              <w:bottom w:val="nil"/>
            </w:tcBorders>
          </w:tcPr>
          <w:p w:rsidR="001A500F" w:rsidRDefault="001A500F">
            <w:pPr>
              <w:spacing w:line="360" w:lineRule="auto"/>
            </w:pPr>
            <w:r>
              <w:rPr>
                <w:rFonts w:hint="eastAsia"/>
              </w:rPr>
              <w:t xml:space="preserve">　　　　　</w:t>
            </w:r>
            <w:r>
              <w:t>(</w:t>
            </w:r>
            <w:r>
              <w:rPr>
                <w:rFonts w:hint="eastAsia"/>
              </w:rPr>
              <w:t>・可能　・不可能</w:t>
            </w:r>
            <w:r>
              <w:t>)</w:t>
            </w:r>
          </w:p>
        </w:tc>
      </w:tr>
      <w:tr w:rsidR="001A500F">
        <w:tblPrEx>
          <w:tblCellMar>
            <w:top w:w="0" w:type="dxa"/>
            <w:bottom w:w="0" w:type="dxa"/>
          </w:tblCellMar>
        </w:tblPrEx>
        <w:trPr>
          <w:trHeight w:val="282"/>
        </w:trPr>
        <w:tc>
          <w:tcPr>
            <w:tcW w:w="4410" w:type="dxa"/>
            <w:tcBorders>
              <w:top w:val="nil"/>
              <w:bottom w:val="nil"/>
              <w:right w:val="nil"/>
            </w:tcBorders>
          </w:tcPr>
          <w:p w:rsidR="001A500F" w:rsidRDefault="001A500F">
            <w:pPr>
              <w:spacing w:line="360" w:lineRule="auto"/>
              <w:ind w:left="947" w:hanging="947"/>
            </w:pPr>
            <w:r>
              <w:rPr>
                <w:rFonts w:hint="eastAsia"/>
              </w:rPr>
              <w:t xml:space="preserve">　　　</w:t>
            </w:r>
            <w:r>
              <w:t>b</w:t>
            </w:r>
            <w:r>
              <w:rPr>
                <w:rFonts w:hint="eastAsia"/>
              </w:rPr>
              <w:t xml:space="preserve">　支持なしで立位を保持しその後</w:t>
            </w:r>
            <w:r>
              <w:t>10m</w:t>
            </w:r>
            <w:r>
              <w:rPr>
                <w:rFonts w:hint="eastAsia"/>
              </w:rPr>
              <w:t>歩行する。</w:t>
            </w:r>
          </w:p>
        </w:tc>
        <w:tc>
          <w:tcPr>
            <w:tcW w:w="4115" w:type="dxa"/>
            <w:gridSpan w:val="2"/>
            <w:tcBorders>
              <w:top w:val="nil"/>
              <w:left w:val="nil"/>
              <w:bottom w:val="nil"/>
            </w:tcBorders>
          </w:tcPr>
          <w:p w:rsidR="001A500F" w:rsidRDefault="001A500F">
            <w:pPr>
              <w:spacing w:line="360" w:lineRule="auto"/>
            </w:pPr>
          </w:p>
          <w:p w:rsidR="001A500F" w:rsidRDefault="001A500F">
            <w:pPr>
              <w:spacing w:line="360" w:lineRule="auto"/>
            </w:pPr>
            <w:r>
              <w:rPr>
                <w:rFonts w:hint="eastAsia"/>
              </w:rPr>
              <w:t xml:space="preserve">　　　　　</w:t>
            </w:r>
            <w:r>
              <w:t>(</w:t>
            </w:r>
            <w:r>
              <w:rPr>
                <w:rFonts w:hint="eastAsia"/>
              </w:rPr>
              <w:t>・可能　・不可能</w:t>
            </w:r>
            <w:r>
              <w:t>)</w:t>
            </w:r>
          </w:p>
        </w:tc>
      </w:tr>
      <w:tr w:rsidR="001A500F">
        <w:tblPrEx>
          <w:tblCellMar>
            <w:top w:w="0" w:type="dxa"/>
            <w:bottom w:w="0" w:type="dxa"/>
          </w:tblCellMar>
        </w:tblPrEx>
        <w:trPr>
          <w:trHeight w:val="278"/>
        </w:trPr>
        <w:tc>
          <w:tcPr>
            <w:tcW w:w="4410" w:type="dxa"/>
            <w:tcBorders>
              <w:top w:val="nil"/>
              <w:bottom w:val="nil"/>
              <w:right w:val="nil"/>
            </w:tcBorders>
          </w:tcPr>
          <w:p w:rsidR="001A500F" w:rsidRDefault="001A500F">
            <w:pPr>
              <w:spacing w:line="360" w:lineRule="auto"/>
              <w:ind w:left="947" w:hanging="947"/>
            </w:pPr>
            <w:r>
              <w:rPr>
                <w:rFonts w:hint="eastAsia"/>
              </w:rPr>
              <w:t xml:space="preserve">　　　</w:t>
            </w:r>
            <w:r>
              <w:t>c</w:t>
            </w:r>
            <w:r>
              <w:rPr>
                <w:rFonts w:hint="eastAsia"/>
              </w:rPr>
              <w:t xml:space="preserve">　椅子から立ち上り</w:t>
            </w:r>
            <w:r>
              <w:t>10m</w:t>
            </w:r>
            <w:r>
              <w:rPr>
                <w:rFonts w:hint="eastAsia"/>
              </w:rPr>
              <w:t>歩行し再び椅子に座る。</w:t>
            </w:r>
          </w:p>
        </w:tc>
        <w:tc>
          <w:tcPr>
            <w:tcW w:w="4115" w:type="dxa"/>
            <w:gridSpan w:val="2"/>
            <w:tcBorders>
              <w:top w:val="nil"/>
              <w:left w:val="nil"/>
              <w:bottom w:val="nil"/>
            </w:tcBorders>
          </w:tcPr>
          <w:p w:rsidR="001A500F" w:rsidRDefault="001A500F">
            <w:pPr>
              <w:spacing w:line="360" w:lineRule="auto"/>
            </w:pPr>
            <w:r>
              <w:rPr>
                <w:rFonts w:hint="eastAsia"/>
              </w:rPr>
              <w:t xml:space="preserve">　　　　　</w:t>
            </w:r>
            <w:r>
              <w:t>(</w:t>
            </w:r>
            <w:r>
              <w:rPr>
                <w:rFonts w:hint="eastAsia"/>
              </w:rPr>
              <w:t>・可能　・不可能</w:t>
            </w:r>
            <w:r>
              <w:t>)</w:t>
            </w:r>
          </w:p>
          <w:p w:rsidR="001A500F" w:rsidRDefault="001A500F">
            <w:pPr>
              <w:spacing w:line="360" w:lineRule="auto"/>
              <w:rPr>
                <w:u w:val="single"/>
              </w:rPr>
            </w:pPr>
            <w:r>
              <w:rPr>
                <w:rFonts w:hint="eastAsia"/>
              </w:rPr>
              <w:t xml:space="preserve">　　　　　</w:t>
            </w:r>
            <w:r>
              <w:t xml:space="preserve"> </w:t>
            </w:r>
            <w:r>
              <w:rPr>
                <w:rFonts w:hint="eastAsia"/>
                <w:u w:val="single"/>
              </w:rPr>
              <w:t xml:space="preserve">　　　　　　　秒</w:t>
            </w:r>
          </w:p>
        </w:tc>
      </w:tr>
      <w:tr w:rsidR="001A500F">
        <w:tblPrEx>
          <w:tblCellMar>
            <w:top w:w="0" w:type="dxa"/>
            <w:bottom w:w="0" w:type="dxa"/>
          </w:tblCellMar>
        </w:tblPrEx>
        <w:trPr>
          <w:trHeight w:val="278"/>
        </w:trPr>
        <w:tc>
          <w:tcPr>
            <w:tcW w:w="4410" w:type="dxa"/>
            <w:tcBorders>
              <w:top w:val="nil"/>
              <w:bottom w:val="nil"/>
              <w:right w:val="nil"/>
            </w:tcBorders>
          </w:tcPr>
          <w:p w:rsidR="001A500F" w:rsidRDefault="001A500F">
            <w:pPr>
              <w:spacing w:line="360" w:lineRule="auto"/>
              <w:ind w:left="947" w:hanging="947"/>
            </w:pPr>
            <w:r>
              <w:rPr>
                <w:rFonts w:hint="eastAsia"/>
              </w:rPr>
              <w:t xml:space="preserve">　　　</w:t>
            </w:r>
            <w:r>
              <w:t>d</w:t>
            </w:r>
            <w:r>
              <w:rPr>
                <w:rFonts w:hint="eastAsia"/>
              </w:rPr>
              <w:t xml:space="preserve">　</w:t>
            </w:r>
            <w:r>
              <w:t>50cm</w:t>
            </w:r>
            <w:r>
              <w:rPr>
                <w:rFonts w:hint="eastAsia"/>
              </w:rPr>
              <w:t>幅の範囲内を直線歩行する。</w:t>
            </w:r>
          </w:p>
        </w:tc>
        <w:tc>
          <w:tcPr>
            <w:tcW w:w="4115" w:type="dxa"/>
            <w:gridSpan w:val="2"/>
            <w:tcBorders>
              <w:top w:val="nil"/>
              <w:left w:val="nil"/>
              <w:bottom w:val="nil"/>
            </w:tcBorders>
          </w:tcPr>
          <w:p w:rsidR="001A500F" w:rsidRDefault="001A500F">
            <w:pPr>
              <w:spacing w:line="360" w:lineRule="auto"/>
            </w:pPr>
            <w:r>
              <w:rPr>
                <w:rFonts w:hint="eastAsia"/>
              </w:rPr>
              <w:t xml:space="preserve">　　　　　</w:t>
            </w:r>
            <w:r>
              <w:t>(</w:t>
            </w:r>
            <w:r>
              <w:rPr>
                <w:rFonts w:hint="eastAsia"/>
              </w:rPr>
              <w:t>・可能　・不可能</w:t>
            </w:r>
            <w:r>
              <w:t>)</w:t>
            </w:r>
          </w:p>
        </w:tc>
      </w:tr>
      <w:tr w:rsidR="001A500F">
        <w:tblPrEx>
          <w:tblCellMar>
            <w:top w:w="0" w:type="dxa"/>
            <w:bottom w:w="0" w:type="dxa"/>
          </w:tblCellMar>
        </w:tblPrEx>
        <w:trPr>
          <w:trHeight w:val="278"/>
        </w:trPr>
        <w:tc>
          <w:tcPr>
            <w:tcW w:w="4410" w:type="dxa"/>
            <w:tcBorders>
              <w:top w:val="nil"/>
              <w:bottom w:val="nil"/>
              <w:right w:val="nil"/>
            </w:tcBorders>
          </w:tcPr>
          <w:p w:rsidR="001A500F" w:rsidRDefault="001A500F">
            <w:pPr>
              <w:spacing w:line="360" w:lineRule="auto"/>
              <w:ind w:left="945" w:hanging="945"/>
            </w:pPr>
            <w:r>
              <w:rPr>
                <w:rFonts w:hint="eastAsia"/>
              </w:rPr>
              <w:t xml:space="preserve">　　　</w:t>
            </w:r>
            <w:r>
              <w:t>e</w:t>
            </w:r>
            <w:r>
              <w:rPr>
                <w:rFonts w:hint="eastAsia"/>
              </w:rPr>
              <w:t xml:space="preserve">　足を開き，しゃがみこんで再び立ち上がる。</w:t>
            </w:r>
          </w:p>
        </w:tc>
        <w:tc>
          <w:tcPr>
            <w:tcW w:w="4115" w:type="dxa"/>
            <w:gridSpan w:val="2"/>
            <w:tcBorders>
              <w:top w:val="nil"/>
              <w:left w:val="nil"/>
              <w:bottom w:val="nil"/>
            </w:tcBorders>
          </w:tcPr>
          <w:p w:rsidR="001A500F" w:rsidRDefault="001A500F">
            <w:pPr>
              <w:spacing w:line="360" w:lineRule="auto"/>
            </w:pPr>
          </w:p>
          <w:p w:rsidR="001A500F" w:rsidRDefault="001A500F">
            <w:pPr>
              <w:spacing w:line="360" w:lineRule="auto"/>
            </w:pPr>
            <w:r>
              <w:rPr>
                <w:rFonts w:hint="eastAsia"/>
              </w:rPr>
              <w:t xml:space="preserve">　　　　　</w:t>
            </w:r>
            <w:r>
              <w:t>(</w:t>
            </w:r>
            <w:r>
              <w:rPr>
                <w:rFonts w:hint="eastAsia"/>
              </w:rPr>
              <w:t>・可能　・不可能</w:t>
            </w:r>
            <w:r>
              <w:t>)</w:t>
            </w:r>
          </w:p>
        </w:tc>
      </w:tr>
      <w:tr w:rsidR="001A500F">
        <w:tblPrEx>
          <w:tblCellMar>
            <w:top w:w="0" w:type="dxa"/>
            <w:bottom w:w="0" w:type="dxa"/>
          </w:tblCellMar>
        </w:tblPrEx>
        <w:trPr>
          <w:cantSplit/>
          <w:trHeight w:val="278"/>
        </w:trPr>
        <w:tc>
          <w:tcPr>
            <w:tcW w:w="8525" w:type="dxa"/>
            <w:gridSpan w:val="3"/>
            <w:tcBorders>
              <w:top w:val="nil"/>
            </w:tcBorders>
          </w:tcPr>
          <w:p w:rsidR="001A500F" w:rsidRDefault="001A500F"/>
          <w:p w:rsidR="001A500F" w:rsidRDefault="001A500F">
            <w:pPr>
              <w:ind w:left="840" w:hanging="840"/>
            </w:pPr>
            <w:r>
              <w:rPr>
                <w:rFonts w:hint="eastAsia"/>
              </w:rPr>
              <w:t xml:space="preserve">　　　</w:t>
            </w:r>
            <w:r>
              <w:t>(</w:t>
            </w:r>
            <w:r>
              <w:rPr>
                <w:rFonts w:hint="eastAsia"/>
              </w:rPr>
              <w:t>注</w:t>
            </w:r>
            <w:r>
              <w:t>)</w:t>
            </w:r>
            <w:r>
              <w:rPr>
                <w:rFonts w:hint="eastAsia"/>
              </w:rPr>
              <w:t>この様式は，脳性麻痺及び乳幼児期に発現した障害によって脳性麻痺と類似の症状を呈する者で肢体不自由一般の測定方法を用いることが著しく不利な場合に適用する。</w:t>
            </w:r>
          </w:p>
        </w:tc>
      </w:tr>
      <w:tr w:rsidR="001A500F">
        <w:tblPrEx>
          <w:tblCellMar>
            <w:top w:w="0" w:type="dxa"/>
            <w:bottom w:w="0" w:type="dxa"/>
          </w:tblCellMar>
        </w:tblPrEx>
        <w:trPr>
          <w:cantSplit/>
          <w:trHeight w:val="282"/>
        </w:trPr>
        <w:tc>
          <w:tcPr>
            <w:tcW w:w="8525" w:type="dxa"/>
            <w:gridSpan w:val="3"/>
            <w:tcBorders>
              <w:bottom w:val="nil"/>
            </w:tcBorders>
          </w:tcPr>
          <w:p w:rsidR="001A500F" w:rsidRDefault="001A500F">
            <w:pPr>
              <w:spacing w:line="336" w:lineRule="auto"/>
            </w:pPr>
          </w:p>
          <w:p w:rsidR="001A500F" w:rsidRDefault="001A500F">
            <w:pPr>
              <w:spacing w:line="336" w:lineRule="auto"/>
            </w:pPr>
            <w:r>
              <w:t>(</w:t>
            </w:r>
            <w:r>
              <w:rPr>
                <w:rFonts w:hint="eastAsia"/>
              </w:rPr>
              <w:t>備考</w:t>
            </w:r>
            <w:r>
              <w:t>)</w:t>
            </w:r>
            <w:r>
              <w:rPr>
                <w:rFonts w:hint="eastAsia"/>
              </w:rPr>
              <w:t xml:space="preserve">　上肢機能テストの具体的方法</w:t>
            </w:r>
          </w:p>
          <w:p w:rsidR="001A500F" w:rsidRDefault="001A500F">
            <w:pPr>
              <w:spacing w:line="336" w:lineRule="auto"/>
            </w:pPr>
            <w:r>
              <w:t>1</w:t>
            </w:r>
            <w:r>
              <w:rPr>
                <w:rFonts w:hint="eastAsia"/>
              </w:rPr>
              <w:t xml:space="preserve">　ひも結びテスト</w:t>
            </w:r>
          </w:p>
          <w:p w:rsidR="001A500F" w:rsidRDefault="001A500F">
            <w:pPr>
              <w:spacing w:line="336" w:lineRule="auto"/>
              <w:ind w:left="210" w:hanging="210"/>
            </w:pPr>
            <w:r>
              <w:rPr>
                <w:rFonts w:hint="eastAsia"/>
              </w:rPr>
              <w:t xml:space="preserve">　　事務用とじひも</w:t>
            </w:r>
            <w:r>
              <w:t>(</w:t>
            </w:r>
            <w:r>
              <w:rPr>
                <w:rFonts w:hint="eastAsia"/>
              </w:rPr>
              <w:t>概ね</w:t>
            </w:r>
            <w:r>
              <w:t>43cm</w:t>
            </w:r>
            <w:r>
              <w:rPr>
                <w:rFonts w:hint="eastAsia"/>
              </w:rPr>
              <w:t>規格のもの</w:t>
            </w:r>
            <w:r>
              <w:t>)</w:t>
            </w:r>
            <w:r>
              <w:rPr>
                <w:rFonts w:hint="eastAsia"/>
              </w:rPr>
              <w:t>を使用する。</w:t>
            </w:r>
          </w:p>
        </w:tc>
      </w:tr>
      <w:tr w:rsidR="001A500F">
        <w:tblPrEx>
          <w:tblCellMar>
            <w:top w:w="0" w:type="dxa"/>
            <w:bottom w:w="0" w:type="dxa"/>
          </w:tblCellMar>
        </w:tblPrEx>
        <w:trPr>
          <w:cantSplit/>
          <w:trHeight w:val="282"/>
        </w:trPr>
        <w:tc>
          <w:tcPr>
            <w:tcW w:w="4830" w:type="dxa"/>
            <w:gridSpan w:val="2"/>
            <w:tcBorders>
              <w:top w:val="nil"/>
              <w:bottom w:val="nil"/>
              <w:right w:val="nil"/>
            </w:tcBorders>
          </w:tcPr>
          <w:p w:rsidR="001A500F" w:rsidRDefault="001A500F">
            <w:pPr>
              <w:spacing w:line="336" w:lineRule="auto"/>
              <w:ind w:left="630" w:hanging="630"/>
            </w:pPr>
            <w:r>
              <w:rPr>
                <w:rFonts w:hint="eastAsia"/>
              </w:rPr>
              <w:t xml:space="preserve">　　①　とじひもを机の上，被験者前方に図のように置き並べる。</w:t>
            </w:r>
          </w:p>
        </w:tc>
        <w:tc>
          <w:tcPr>
            <w:tcW w:w="3695" w:type="dxa"/>
            <w:vMerge w:val="restart"/>
            <w:tcBorders>
              <w:top w:val="nil"/>
              <w:left w:val="nil"/>
              <w:bottom w:val="nil"/>
            </w:tcBorders>
          </w:tcPr>
          <w:p w:rsidR="001A500F" w:rsidRDefault="001A500F"/>
          <w:p w:rsidR="001A500F" w:rsidRDefault="001A500F">
            <w:r>
              <w:rPr>
                <w:rFonts w:hint="eastAsia"/>
              </w:rPr>
              <w:t xml:space="preserve">　　</w:t>
            </w:r>
            <w:r w:rsidR="00E25280">
              <w:rPr>
                <w:noProof/>
              </w:rPr>
              <w:drawing>
                <wp:inline distT="0" distB="0" distL="0" distR="0">
                  <wp:extent cx="1609725" cy="762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762000"/>
                          </a:xfrm>
                          <a:prstGeom prst="rect">
                            <a:avLst/>
                          </a:prstGeom>
                          <a:noFill/>
                          <a:ln>
                            <a:noFill/>
                          </a:ln>
                        </pic:spPr>
                      </pic:pic>
                    </a:graphicData>
                  </a:graphic>
                </wp:inline>
              </w:drawing>
            </w:r>
          </w:p>
        </w:tc>
      </w:tr>
      <w:tr w:rsidR="001A500F">
        <w:tblPrEx>
          <w:tblCellMar>
            <w:top w:w="0" w:type="dxa"/>
            <w:bottom w:w="0" w:type="dxa"/>
          </w:tblCellMar>
        </w:tblPrEx>
        <w:trPr>
          <w:cantSplit/>
          <w:trHeight w:val="282"/>
        </w:trPr>
        <w:tc>
          <w:tcPr>
            <w:tcW w:w="4830" w:type="dxa"/>
            <w:gridSpan w:val="2"/>
            <w:tcBorders>
              <w:top w:val="nil"/>
              <w:bottom w:val="nil"/>
              <w:right w:val="nil"/>
            </w:tcBorders>
          </w:tcPr>
          <w:p w:rsidR="001A500F" w:rsidRDefault="001A500F">
            <w:pPr>
              <w:spacing w:line="336" w:lineRule="auto"/>
              <w:ind w:left="630" w:hanging="630"/>
            </w:pPr>
            <w:r>
              <w:rPr>
                <w:rFonts w:hint="eastAsia"/>
              </w:rPr>
              <w:t xml:space="preserve">　　②　被験者は手前のひもから順にひもの両端をつまんで，軽く一結びする。</w:t>
            </w:r>
          </w:p>
        </w:tc>
        <w:tc>
          <w:tcPr>
            <w:tcW w:w="3695" w:type="dxa"/>
            <w:vMerge/>
            <w:tcBorders>
              <w:top w:val="nil"/>
              <w:left w:val="nil"/>
              <w:bottom w:val="nil"/>
            </w:tcBorders>
          </w:tcPr>
          <w:p w:rsidR="001A500F" w:rsidRDefault="001A500F"/>
        </w:tc>
      </w:tr>
      <w:tr w:rsidR="001A500F">
        <w:tblPrEx>
          <w:tblCellMar>
            <w:top w:w="0" w:type="dxa"/>
            <w:bottom w:w="0" w:type="dxa"/>
          </w:tblCellMar>
        </w:tblPrEx>
        <w:trPr>
          <w:cantSplit/>
          <w:trHeight w:val="282"/>
        </w:trPr>
        <w:tc>
          <w:tcPr>
            <w:tcW w:w="4830" w:type="dxa"/>
            <w:gridSpan w:val="2"/>
            <w:tcBorders>
              <w:top w:val="nil"/>
              <w:bottom w:val="nil"/>
              <w:right w:val="nil"/>
            </w:tcBorders>
          </w:tcPr>
          <w:p w:rsidR="001A500F" w:rsidRDefault="001A500F">
            <w:pPr>
              <w:spacing w:line="336" w:lineRule="auto"/>
              <w:ind w:left="1260" w:hanging="1260"/>
            </w:pPr>
            <w:r>
              <w:rPr>
                <w:rFonts w:hint="eastAsia"/>
              </w:rPr>
              <w:t xml:space="preserve">　　　</w:t>
            </w:r>
            <w:r>
              <w:t>(</w:t>
            </w:r>
            <w:r>
              <w:rPr>
                <w:rFonts w:hint="eastAsia"/>
              </w:rPr>
              <w:t>注</w:t>
            </w:r>
            <w:r>
              <w:t>)</w:t>
            </w:r>
            <w:r>
              <w:rPr>
                <w:rFonts w:hint="eastAsia"/>
              </w:rPr>
              <w:t>・上肢を体や机に押し付けて固定してはいけない。</w:t>
            </w:r>
          </w:p>
          <w:p w:rsidR="001A500F" w:rsidRDefault="001A500F">
            <w:pPr>
              <w:spacing w:line="336" w:lineRule="auto"/>
              <w:ind w:left="1259" w:hanging="1259"/>
            </w:pPr>
            <w:r>
              <w:rPr>
                <w:rFonts w:hint="eastAsia"/>
              </w:rPr>
              <w:t xml:space="preserve">　　　　　・手を机上に浮かして結ぶこと。</w:t>
            </w:r>
          </w:p>
        </w:tc>
        <w:tc>
          <w:tcPr>
            <w:tcW w:w="3695" w:type="dxa"/>
            <w:vMerge/>
            <w:tcBorders>
              <w:top w:val="nil"/>
              <w:left w:val="nil"/>
              <w:bottom w:val="nil"/>
            </w:tcBorders>
          </w:tcPr>
          <w:p w:rsidR="001A500F" w:rsidRDefault="001A500F"/>
        </w:tc>
      </w:tr>
      <w:tr w:rsidR="001A500F">
        <w:tblPrEx>
          <w:tblCellMar>
            <w:top w:w="0" w:type="dxa"/>
            <w:bottom w:w="0" w:type="dxa"/>
          </w:tblCellMar>
        </w:tblPrEx>
        <w:trPr>
          <w:cantSplit/>
          <w:trHeight w:val="8862"/>
        </w:trPr>
        <w:tc>
          <w:tcPr>
            <w:tcW w:w="8525" w:type="dxa"/>
            <w:gridSpan w:val="3"/>
            <w:tcBorders>
              <w:top w:val="nil"/>
            </w:tcBorders>
          </w:tcPr>
          <w:p w:rsidR="001A500F" w:rsidRDefault="001A500F">
            <w:pPr>
              <w:spacing w:line="336" w:lineRule="auto"/>
              <w:ind w:left="629" w:hanging="629"/>
            </w:pPr>
            <w:r>
              <w:rPr>
                <w:rFonts w:hint="eastAsia"/>
              </w:rPr>
              <w:t xml:space="preserve">　　③　結び目の位置は問わない。</w:t>
            </w:r>
          </w:p>
          <w:p w:rsidR="001A500F" w:rsidRDefault="001A500F">
            <w:pPr>
              <w:spacing w:line="336" w:lineRule="auto"/>
              <w:ind w:left="629" w:hanging="629"/>
            </w:pPr>
            <w:r>
              <w:rPr>
                <w:rFonts w:hint="eastAsia"/>
              </w:rPr>
              <w:t xml:space="preserve">　　④　ひもが落ちたり，位置から外れたときには検査担当者が戻す。</w:t>
            </w:r>
          </w:p>
          <w:p w:rsidR="001A500F" w:rsidRDefault="001A500F">
            <w:pPr>
              <w:spacing w:line="336" w:lineRule="auto"/>
              <w:ind w:left="629" w:hanging="629"/>
            </w:pPr>
            <w:r>
              <w:rPr>
                <w:rFonts w:hint="eastAsia"/>
              </w:rPr>
              <w:t xml:space="preserve">　　⑤　ひもは検査担当が随時補充する。</w:t>
            </w:r>
          </w:p>
          <w:p w:rsidR="001A500F" w:rsidRDefault="001A500F">
            <w:pPr>
              <w:spacing w:line="336" w:lineRule="auto"/>
              <w:ind w:left="629" w:hanging="629"/>
            </w:pPr>
            <w:r>
              <w:rPr>
                <w:rFonts w:hint="eastAsia"/>
              </w:rPr>
              <w:t xml:space="preserve">　　⑥　連続して</w:t>
            </w:r>
            <w:r>
              <w:t>5</w:t>
            </w:r>
            <w:r>
              <w:rPr>
                <w:rFonts w:hint="eastAsia"/>
              </w:rPr>
              <w:t>分間行っても，休み時間を置いて</w:t>
            </w:r>
            <w:r>
              <w:t>5</w:t>
            </w:r>
            <w:r>
              <w:rPr>
                <w:rFonts w:hint="eastAsia"/>
              </w:rPr>
              <w:t>回行ってもよい。</w:t>
            </w:r>
          </w:p>
          <w:p w:rsidR="001A500F" w:rsidRDefault="001A500F">
            <w:pPr>
              <w:spacing w:line="336" w:lineRule="auto"/>
              <w:ind w:left="1050" w:hanging="1050"/>
            </w:pPr>
          </w:p>
          <w:p w:rsidR="001A500F" w:rsidRDefault="001A500F">
            <w:pPr>
              <w:spacing w:line="336" w:lineRule="auto"/>
            </w:pPr>
            <w:r>
              <w:t>2</w:t>
            </w:r>
            <w:r>
              <w:rPr>
                <w:rFonts w:hint="eastAsia"/>
              </w:rPr>
              <w:t xml:space="preserve">　</w:t>
            </w:r>
            <w:r>
              <w:t>5</w:t>
            </w:r>
            <w:r>
              <w:rPr>
                <w:rFonts w:hint="eastAsia"/>
              </w:rPr>
              <w:t>動作の能力テスト</w:t>
            </w:r>
          </w:p>
          <w:p w:rsidR="001A500F" w:rsidRDefault="001A500F">
            <w:pPr>
              <w:spacing w:line="336" w:lineRule="auto"/>
            </w:pPr>
            <w:r>
              <w:rPr>
                <w:rFonts w:hint="eastAsia"/>
              </w:rPr>
              <w:t xml:space="preserve">　</w:t>
            </w:r>
            <w:r>
              <w:t>a</w:t>
            </w:r>
            <w:r>
              <w:rPr>
                <w:rFonts w:hint="eastAsia"/>
              </w:rPr>
              <w:t xml:space="preserve">　封筒をはさみで切る時に固定する。</w:t>
            </w:r>
          </w:p>
          <w:p w:rsidR="001A500F" w:rsidRDefault="001A500F">
            <w:pPr>
              <w:spacing w:line="336" w:lineRule="auto"/>
              <w:ind w:left="420" w:hanging="420"/>
            </w:pPr>
            <w:r>
              <w:rPr>
                <w:rFonts w:hint="eastAsia"/>
              </w:rPr>
              <w:t xml:space="preserve">　　　患手で封筒をテーブル上に固定し，健手ではさみを用い封筒を切る。</w:t>
            </w:r>
          </w:p>
          <w:p w:rsidR="001A500F" w:rsidRDefault="001A500F">
            <w:pPr>
              <w:spacing w:line="336" w:lineRule="auto"/>
              <w:ind w:left="420" w:hanging="420"/>
            </w:pPr>
            <w:r>
              <w:rPr>
                <w:rFonts w:hint="eastAsia"/>
              </w:rPr>
              <w:t xml:space="preserve">　　　患手を健手で持って封筒の上にのせてもよい。封筒の切る部分をテーブルの端から出してもよい。はさみはどのようなものを用いてもよい。</w:t>
            </w:r>
          </w:p>
          <w:p w:rsidR="001A500F" w:rsidRDefault="001A500F">
            <w:pPr>
              <w:spacing w:line="336" w:lineRule="auto"/>
            </w:pPr>
            <w:r>
              <w:rPr>
                <w:rFonts w:hint="eastAsia"/>
              </w:rPr>
              <w:t xml:space="preserve">　</w:t>
            </w:r>
            <w:r>
              <w:t>b</w:t>
            </w:r>
            <w:r>
              <w:rPr>
                <w:rFonts w:hint="eastAsia"/>
              </w:rPr>
              <w:t xml:space="preserve">　財布からコインを出す。</w:t>
            </w:r>
          </w:p>
          <w:p w:rsidR="001A500F" w:rsidRDefault="001A500F">
            <w:pPr>
              <w:spacing w:line="336" w:lineRule="auto"/>
              <w:ind w:left="420" w:hanging="420"/>
            </w:pPr>
            <w:r>
              <w:rPr>
                <w:rFonts w:hint="eastAsia"/>
              </w:rPr>
              <w:t xml:space="preserve">　　　財布を患手で持ち，空中に支え</w:t>
            </w:r>
            <w:r>
              <w:t>(</w:t>
            </w:r>
            <w:r>
              <w:rPr>
                <w:rFonts w:hint="eastAsia"/>
              </w:rPr>
              <w:t>テーブル面上ではなく</w:t>
            </w:r>
            <w:r>
              <w:t>)</w:t>
            </w:r>
            <w:r>
              <w:rPr>
                <w:rFonts w:hint="eastAsia"/>
              </w:rPr>
              <w:t>，健手でコインを出す。ジッパーを開けて閉めることを含む。</w:t>
            </w:r>
          </w:p>
          <w:p w:rsidR="001A500F" w:rsidRDefault="001A500F">
            <w:pPr>
              <w:spacing w:line="336" w:lineRule="auto"/>
            </w:pPr>
            <w:r>
              <w:rPr>
                <w:rFonts w:hint="eastAsia"/>
              </w:rPr>
              <w:t xml:space="preserve">　</w:t>
            </w:r>
            <w:r>
              <w:t>c</w:t>
            </w:r>
            <w:r>
              <w:rPr>
                <w:rFonts w:hint="eastAsia"/>
              </w:rPr>
              <w:t xml:space="preserve">　傘をさす</w:t>
            </w:r>
          </w:p>
          <w:p w:rsidR="001A500F" w:rsidRDefault="001A500F">
            <w:pPr>
              <w:spacing w:line="336" w:lineRule="auto"/>
              <w:ind w:left="420" w:hanging="420"/>
            </w:pPr>
            <w:r>
              <w:rPr>
                <w:rFonts w:hint="eastAsia"/>
              </w:rPr>
              <w:t xml:space="preserve">　　　開いている傘を空中で支え，</w:t>
            </w:r>
            <w:r>
              <w:t>10</w:t>
            </w:r>
            <w:r>
              <w:rPr>
                <w:rFonts w:hint="eastAsia"/>
              </w:rPr>
              <w:t>秒間以上まっすぐ支えている。立位でなく座位のままでよい。肩に担いではいけない。</w:t>
            </w:r>
          </w:p>
          <w:p w:rsidR="001A500F" w:rsidRDefault="001A500F">
            <w:pPr>
              <w:spacing w:line="336" w:lineRule="auto"/>
            </w:pPr>
            <w:r>
              <w:rPr>
                <w:rFonts w:hint="eastAsia"/>
              </w:rPr>
              <w:t xml:space="preserve">　</w:t>
            </w:r>
            <w:r>
              <w:t>d</w:t>
            </w:r>
            <w:r>
              <w:rPr>
                <w:rFonts w:hint="eastAsia"/>
              </w:rPr>
              <w:t xml:space="preserve">　健側の爪を切る。</w:t>
            </w:r>
          </w:p>
          <w:p w:rsidR="001A500F" w:rsidRDefault="001A500F">
            <w:pPr>
              <w:spacing w:line="336" w:lineRule="auto"/>
              <w:ind w:left="420" w:hanging="420"/>
            </w:pPr>
            <w:r>
              <w:rPr>
                <w:rFonts w:hint="eastAsia"/>
              </w:rPr>
              <w:t xml:space="preserve">　　　大きめの爪切り</w:t>
            </w:r>
            <w:r>
              <w:t>(</w:t>
            </w:r>
            <w:r>
              <w:rPr>
                <w:rFonts w:hint="eastAsia"/>
              </w:rPr>
              <w:t>約</w:t>
            </w:r>
            <w:r>
              <w:t>10cm)</w:t>
            </w:r>
            <w:r>
              <w:rPr>
                <w:rFonts w:hint="eastAsia"/>
              </w:rPr>
              <w:t>で特別の細工のないものを患手で持って行う。</w:t>
            </w:r>
          </w:p>
          <w:p w:rsidR="001A500F" w:rsidRDefault="001A500F">
            <w:pPr>
              <w:spacing w:line="336" w:lineRule="auto"/>
            </w:pPr>
            <w:r>
              <w:rPr>
                <w:rFonts w:hint="eastAsia"/>
              </w:rPr>
              <w:t xml:space="preserve">　</w:t>
            </w:r>
            <w:r>
              <w:t>e</w:t>
            </w:r>
            <w:r>
              <w:rPr>
                <w:rFonts w:hint="eastAsia"/>
              </w:rPr>
              <w:t xml:space="preserve">　健側のそで口のボタンを留める。</w:t>
            </w:r>
          </w:p>
          <w:p w:rsidR="001A500F" w:rsidRDefault="001A500F">
            <w:pPr>
              <w:spacing w:line="336" w:lineRule="auto"/>
              <w:ind w:left="420" w:hanging="420"/>
            </w:pPr>
            <w:r>
              <w:rPr>
                <w:rFonts w:hint="eastAsia"/>
              </w:rPr>
              <w:t xml:space="preserve">　　　のりの効いていないワイシャツを健肢にそでだけ通し，患手でそで口のボタンを掛ける。女性の被験者の場合も男性用ワイシャツを用いる。</w:t>
            </w:r>
          </w:p>
        </w:tc>
      </w:tr>
    </w:tbl>
    <w:p w:rsidR="001A500F" w:rsidRDefault="001A500F"/>
    <w:sectPr w:rsidR="001A500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00F" w:rsidRDefault="001A500F" w:rsidP="00FB3104">
      <w:r>
        <w:separator/>
      </w:r>
    </w:p>
  </w:endnote>
  <w:endnote w:type="continuationSeparator" w:id="0">
    <w:p w:rsidR="001A500F" w:rsidRDefault="001A500F" w:rsidP="00FB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0F" w:rsidRDefault="001A500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A500F" w:rsidRDefault="001A500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00F" w:rsidRDefault="001A500F" w:rsidP="00FB3104">
      <w:r>
        <w:separator/>
      </w:r>
    </w:p>
  </w:footnote>
  <w:footnote w:type="continuationSeparator" w:id="0">
    <w:p w:rsidR="001A500F" w:rsidRDefault="001A500F" w:rsidP="00FB3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0F"/>
    <w:rsid w:val="001A500F"/>
    <w:rsid w:val="005753A1"/>
    <w:rsid w:val="00E25280"/>
    <w:rsid w:val="00FB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14:docId w14:val="2C2A9FF4"/>
  <w14:defaultImageDpi w14:val="0"/>
  <w15:docId w15:val="{2BB55ABC-D317-48FB-B565-2E8E4870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1739</Words>
  <Characters>576</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様式第11号(第3条関係)</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様式第11号(第3条関係)</dc:title>
  <dc:subject/>
  <cp:keywords/>
  <dc:description/>
  <cp:lastModifiedBy>CI5P0029</cp:lastModifiedBy>
  <cp:revision>3</cp:revision>
  <cp:lastPrinted>2010-05-27T07:02:00Z</cp:lastPrinted>
  <dcterms:created xsi:type="dcterms:W3CDTF">2021-12-21T09:41:00Z</dcterms:created>
  <dcterms:modified xsi:type="dcterms:W3CDTF">2021-12-21T09:41:00Z</dcterms:modified>
</cp:coreProperties>
</file>